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9F30AF" w14:textId="5595D342" w:rsidR="009C4225" w:rsidRDefault="00C1525A" w:rsidP="009C4225">
      <w:pPr>
        <w:jc w:val="center"/>
        <w:rPr>
          <w:rFonts w:ascii="Arial" w:hAnsi="Arial" w:cs="Arial"/>
          <w:b/>
          <w:bCs/>
          <w:sz w:val="28"/>
          <w:szCs w:val="28"/>
        </w:rPr>
      </w:pPr>
      <w:r>
        <w:rPr>
          <w:rFonts w:ascii="Arial" w:hAnsi="Arial" w:cs="Arial" w:hint="eastAsia"/>
          <w:b/>
          <w:bCs/>
          <w:sz w:val="28"/>
          <w:szCs w:val="28"/>
        </w:rPr>
        <w:t>TOR</w:t>
      </w:r>
      <w:r w:rsidR="009C4225">
        <w:rPr>
          <w:rFonts w:ascii="Arial" w:hAnsi="Arial" w:cs="Arial"/>
          <w:b/>
          <w:bCs/>
          <w:sz w:val="28"/>
          <w:szCs w:val="28"/>
        </w:rPr>
        <w:t xml:space="preserve"> </w:t>
      </w:r>
      <w:r w:rsidR="001B1B7C">
        <w:rPr>
          <w:rFonts w:ascii="Arial" w:hAnsi="Arial" w:cs="Arial"/>
          <w:b/>
          <w:bCs/>
          <w:sz w:val="28"/>
          <w:szCs w:val="28"/>
        </w:rPr>
        <w:t>4.</w:t>
      </w:r>
      <w:r w:rsidR="00CF7598">
        <w:rPr>
          <w:rFonts w:ascii="Arial" w:hAnsi="Arial" w:cs="Arial"/>
          <w:b/>
          <w:bCs/>
          <w:sz w:val="28"/>
          <w:szCs w:val="28"/>
        </w:rPr>
        <w:t>1</w:t>
      </w:r>
      <w:r w:rsidR="001B1B7C">
        <w:rPr>
          <w:rFonts w:ascii="Arial" w:hAnsi="Arial" w:cs="Arial"/>
          <w:b/>
          <w:bCs/>
          <w:sz w:val="28"/>
          <w:szCs w:val="28"/>
        </w:rPr>
        <w:t>: Draft Guidelines for the verification of SEEMP</w:t>
      </w:r>
    </w:p>
    <w:p w14:paraId="57EBC382" w14:textId="4AD26D6D" w:rsidR="00183D6F" w:rsidRDefault="00183D6F" w:rsidP="00183D6F">
      <w:pPr>
        <w:jc w:val="center"/>
        <w:rPr>
          <w:rFonts w:ascii="Arial" w:hAnsi="Arial" w:cs="Arial"/>
          <w:b/>
          <w:bCs/>
          <w:sz w:val="28"/>
          <w:szCs w:val="28"/>
        </w:rPr>
      </w:pPr>
      <w:r>
        <w:rPr>
          <w:rFonts w:ascii="Arial" w:hAnsi="Arial" w:cs="Arial"/>
          <w:b/>
          <w:bCs/>
          <w:sz w:val="28"/>
          <w:szCs w:val="28"/>
        </w:rPr>
        <w:t xml:space="preserve">Comment sheet for Round </w:t>
      </w:r>
      <w:r w:rsidR="001C236F">
        <w:rPr>
          <w:rFonts w:ascii="Arial" w:hAnsi="Arial" w:cs="Arial"/>
          <w:b/>
          <w:bCs/>
          <w:sz w:val="28"/>
          <w:szCs w:val="28"/>
        </w:rPr>
        <w:t>5</w:t>
      </w:r>
    </w:p>
    <w:p w14:paraId="0E3F40E1" w14:textId="77777777" w:rsidR="00DD7348" w:rsidRPr="001E0DAA" w:rsidRDefault="00DD7348" w:rsidP="00DD7348">
      <w:pPr>
        <w:jc w:val="both"/>
        <w:rPr>
          <w:rFonts w:ascii="Arial" w:hAnsi="Arial" w:cs="Arial"/>
        </w:rPr>
      </w:pPr>
    </w:p>
    <w:p w14:paraId="2BA89DF4" w14:textId="77777777" w:rsidR="00DD7348" w:rsidRPr="00657240" w:rsidRDefault="00DD7348" w:rsidP="00DD7348">
      <w:pPr>
        <w:ind w:left="851"/>
        <w:jc w:val="center"/>
        <w:rPr>
          <w:rFonts w:ascii="Arial" w:hAnsi="Arial" w:cs="Arial"/>
        </w:rPr>
      </w:pPr>
      <w:r>
        <w:rPr>
          <w:rFonts w:ascii="Arial" w:hAnsi="Arial" w:cs="Arial"/>
          <w:b/>
        </w:rPr>
        <w:t>Country / Organization:_________________________________</w:t>
      </w:r>
    </w:p>
    <w:p w14:paraId="7EC0658A" w14:textId="77777777" w:rsidR="00DD7348" w:rsidRDefault="00DD7348" w:rsidP="00DD7348">
      <w:pPr>
        <w:jc w:val="both"/>
        <w:rPr>
          <w:rFonts w:ascii="Arial" w:hAnsi="Arial" w:cs="Arial"/>
        </w:rPr>
      </w:pPr>
    </w:p>
    <w:p w14:paraId="36045F69" w14:textId="77777777" w:rsidR="00DD7348" w:rsidRDefault="00DD7348" w:rsidP="00DD7348">
      <w:pPr>
        <w:jc w:val="both"/>
        <w:rPr>
          <w:rFonts w:ascii="Arial" w:hAnsi="Arial" w:cs="Arial"/>
        </w:rPr>
      </w:pPr>
    </w:p>
    <w:p w14:paraId="4401B896" w14:textId="77777777" w:rsidR="00DB7DAE" w:rsidRPr="00DB7DAE" w:rsidRDefault="00DB7DAE" w:rsidP="00DB7DAE">
      <w:pPr>
        <w:jc w:val="both"/>
        <w:rPr>
          <w:rFonts w:ascii="Arial" w:hAnsi="Arial" w:cs="Arial"/>
          <w:b/>
        </w:rPr>
      </w:pPr>
      <w:r w:rsidRPr="00DB7DAE">
        <w:rPr>
          <w:rFonts w:ascii="Arial" w:hAnsi="Arial" w:cs="Arial"/>
          <w:b/>
        </w:rPr>
        <w:t>Introduction</w:t>
      </w:r>
    </w:p>
    <w:p w14:paraId="111326A4" w14:textId="77777777" w:rsidR="00DB7DAE" w:rsidRPr="00DB7DAE" w:rsidRDefault="00DB7DAE" w:rsidP="00DB7DAE">
      <w:pPr>
        <w:jc w:val="both"/>
        <w:rPr>
          <w:rFonts w:ascii="Arial" w:hAnsi="Arial" w:cs="Arial"/>
        </w:rPr>
      </w:pPr>
    </w:p>
    <w:p w14:paraId="18DB896A" w14:textId="1A09F495" w:rsidR="00F04A61" w:rsidRDefault="00F04A61" w:rsidP="00F04A61">
      <w:pPr>
        <w:jc w:val="both"/>
        <w:rPr>
          <w:rFonts w:ascii="Arial" w:hAnsi="Arial" w:cs="Arial"/>
        </w:rPr>
      </w:pPr>
      <w:r w:rsidRPr="003930FC">
        <w:rPr>
          <w:rFonts w:ascii="Arial" w:hAnsi="Arial" w:cs="Arial"/>
        </w:rPr>
        <w:t xml:space="preserve">The updated document, using </w:t>
      </w:r>
      <w:r>
        <w:rPr>
          <w:rFonts w:ascii="Arial" w:hAnsi="Arial" w:cs="Arial"/>
        </w:rPr>
        <w:t>t</w:t>
      </w:r>
      <w:r w:rsidRPr="003930FC">
        <w:rPr>
          <w:rFonts w:ascii="Arial" w:hAnsi="Arial" w:cs="Arial"/>
        </w:rPr>
        <w:t xml:space="preserve">he base document </w:t>
      </w:r>
      <w:r w:rsidRPr="00F04A61">
        <w:rPr>
          <w:rFonts w:ascii="Arial" w:hAnsi="Arial" w:cs="Arial"/>
        </w:rPr>
        <w:t>containing the draft text for the Guidelines for the verification and company audits by the Administration of the Ship Energy Efficiency Management Plan (SEEMP)</w:t>
      </w:r>
      <w:r w:rsidR="0042024F" w:rsidRPr="0042024F">
        <w:t xml:space="preserve"> </w:t>
      </w:r>
      <w:r w:rsidR="0042024F" w:rsidRPr="0042024F">
        <w:rPr>
          <w:rFonts w:ascii="Arial" w:hAnsi="Arial" w:cs="Arial"/>
        </w:rPr>
        <w:t xml:space="preserve">and the work done by the Correspondence Group until MEPC 76 </w:t>
      </w:r>
      <w:r w:rsidRPr="003930FC">
        <w:rPr>
          <w:rFonts w:ascii="Arial" w:hAnsi="Arial" w:cs="Arial"/>
        </w:rPr>
        <w:t xml:space="preserve">and having taken into account the comments of the CG members </w:t>
      </w:r>
      <w:r w:rsidR="00F25863">
        <w:rPr>
          <w:rFonts w:ascii="Arial" w:hAnsi="Arial" w:cs="Arial"/>
        </w:rPr>
        <w:t>up to</w:t>
      </w:r>
      <w:r w:rsidRPr="003930FC">
        <w:rPr>
          <w:rFonts w:ascii="Arial" w:hAnsi="Arial" w:cs="Arial"/>
        </w:rPr>
        <w:t xml:space="preserve"> the f</w:t>
      </w:r>
      <w:r w:rsidR="00141964">
        <w:rPr>
          <w:rFonts w:ascii="Arial" w:hAnsi="Arial" w:cs="Arial"/>
        </w:rPr>
        <w:t>ourth</w:t>
      </w:r>
      <w:r w:rsidRPr="003930FC">
        <w:rPr>
          <w:rFonts w:ascii="Arial" w:hAnsi="Arial" w:cs="Arial"/>
        </w:rPr>
        <w:t xml:space="preserve"> round, is </w:t>
      </w:r>
      <w:r w:rsidRPr="00141964">
        <w:rPr>
          <w:rFonts w:ascii="Arial" w:hAnsi="Arial" w:cs="Arial"/>
        </w:rPr>
        <w:t xml:space="preserve">provided as </w:t>
      </w:r>
      <w:r w:rsidRPr="00F25863">
        <w:rPr>
          <w:rFonts w:ascii="Arial" w:hAnsi="Arial" w:cs="Arial"/>
          <w:u w:val="single"/>
        </w:rPr>
        <w:t>“(TOR 4.1) SEEMP verification guidelines_R</w:t>
      </w:r>
      <w:r w:rsidR="00141964" w:rsidRPr="00F25863">
        <w:rPr>
          <w:rFonts w:ascii="Arial" w:hAnsi="Arial" w:cs="Arial"/>
          <w:u w:val="single"/>
        </w:rPr>
        <w:t>5</w:t>
      </w:r>
      <w:r w:rsidRPr="00F25863">
        <w:rPr>
          <w:rFonts w:ascii="Arial" w:hAnsi="Arial" w:cs="Arial"/>
          <w:u w:val="single"/>
        </w:rPr>
        <w:t>.docx</w:t>
      </w:r>
      <w:r w:rsidRPr="00141964">
        <w:rPr>
          <w:rFonts w:ascii="Arial" w:hAnsi="Arial" w:cs="Arial"/>
        </w:rPr>
        <w:t>”. All</w:t>
      </w:r>
      <w:r w:rsidRPr="003930FC">
        <w:rPr>
          <w:rFonts w:ascii="Arial" w:hAnsi="Arial" w:cs="Arial"/>
        </w:rPr>
        <w:t xml:space="preserve"> the changes have been marked in </w:t>
      </w:r>
      <w:r w:rsidR="001C236F">
        <w:rPr>
          <w:rFonts w:ascii="Arial" w:hAnsi="Arial" w:cs="Arial"/>
        </w:rPr>
        <w:t>grey</w:t>
      </w:r>
      <w:r w:rsidRPr="003930FC">
        <w:rPr>
          <w:rFonts w:ascii="Arial" w:hAnsi="Arial" w:cs="Arial"/>
        </w:rPr>
        <w:t xml:space="preserve"> to facilitate the review.</w:t>
      </w:r>
    </w:p>
    <w:p w14:paraId="22AFE642" w14:textId="70D76B6E" w:rsidR="006425FA" w:rsidRDefault="006425FA" w:rsidP="006425FA">
      <w:pPr>
        <w:jc w:val="both"/>
        <w:rPr>
          <w:rFonts w:ascii="Arial" w:hAnsi="Arial" w:cs="Arial"/>
        </w:rPr>
      </w:pPr>
    </w:p>
    <w:p w14:paraId="0007F816" w14:textId="57505426" w:rsidR="0075409A" w:rsidRDefault="0075409A" w:rsidP="002D7847">
      <w:pPr>
        <w:jc w:val="both"/>
        <w:rPr>
          <w:rFonts w:ascii="Arial" w:hAnsi="Arial" w:cs="Arial"/>
        </w:rPr>
      </w:pPr>
      <w:r w:rsidRPr="0075409A">
        <w:rPr>
          <w:rFonts w:ascii="Arial" w:hAnsi="Arial" w:cs="Arial" w:hint="eastAsia"/>
          <w:b/>
          <w:bCs/>
        </w:rPr>
        <w:t>T</w:t>
      </w:r>
      <w:r w:rsidRPr="0075409A">
        <w:rPr>
          <w:rFonts w:ascii="Arial" w:hAnsi="Arial" w:cs="Arial"/>
          <w:b/>
          <w:bCs/>
        </w:rPr>
        <w:t>he CG members are invited to</w:t>
      </w:r>
      <w:r>
        <w:rPr>
          <w:rFonts w:ascii="Arial" w:hAnsi="Arial" w:cs="Arial"/>
        </w:rPr>
        <w:t xml:space="preserve"> consider the following issues:</w:t>
      </w:r>
    </w:p>
    <w:p w14:paraId="49E9B4A0" w14:textId="25C34873" w:rsidR="0075409A" w:rsidRDefault="0075409A" w:rsidP="002D7847">
      <w:pPr>
        <w:jc w:val="both"/>
        <w:rPr>
          <w:rFonts w:ascii="Arial" w:hAnsi="Arial" w:cs="Arial"/>
        </w:rPr>
      </w:pPr>
    </w:p>
    <w:p w14:paraId="16E8E56B" w14:textId="31ADEE9C" w:rsidR="00A853EA" w:rsidRDefault="0075409A" w:rsidP="001C236F">
      <w:pPr>
        <w:ind w:left="1702" w:hanging="851"/>
        <w:jc w:val="both"/>
        <w:rPr>
          <w:rFonts w:ascii="Arial" w:hAnsi="Arial" w:cs="Arial"/>
        </w:rPr>
      </w:pPr>
      <w:r w:rsidRPr="002D7847">
        <w:rPr>
          <w:rFonts w:ascii="Arial" w:hAnsi="Arial" w:cs="Arial"/>
        </w:rPr>
        <w:t>.1</w:t>
      </w:r>
      <w:r w:rsidRPr="002D7847">
        <w:rPr>
          <w:rFonts w:ascii="Arial" w:hAnsi="Arial" w:cs="Arial"/>
        </w:rPr>
        <w:tab/>
      </w:r>
      <w:r w:rsidR="00F04A61" w:rsidRPr="00F04A61">
        <w:rPr>
          <w:rFonts w:ascii="Arial" w:hAnsi="Arial" w:cs="Arial"/>
        </w:rPr>
        <w:t>track changes in the updated document;</w:t>
      </w:r>
    </w:p>
    <w:p w14:paraId="78A79396" w14:textId="4FD5D52E" w:rsidR="00490F85" w:rsidRDefault="00490F85" w:rsidP="001C236F">
      <w:pPr>
        <w:ind w:left="1702" w:hanging="851"/>
        <w:jc w:val="both"/>
        <w:rPr>
          <w:rFonts w:ascii="Arial" w:hAnsi="Arial" w:cs="Arial"/>
        </w:rPr>
      </w:pPr>
    </w:p>
    <w:p w14:paraId="30BC784E" w14:textId="10AAFC61" w:rsidR="00490F85" w:rsidRDefault="00490F85" w:rsidP="00240B67">
      <w:pPr>
        <w:ind w:left="1702" w:hanging="851"/>
        <w:jc w:val="both"/>
        <w:rPr>
          <w:rFonts w:ascii="Arial" w:hAnsi="Arial" w:cs="Arial"/>
        </w:rPr>
      </w:pPr>
      <w:r>
        <w:rPr>
          <w:rFonts w:ascii="Arial" w:hAnsi="Arial" w:cs="Arial"/>
        </w:rPr>
        <w:t>.2</w:t>
      </w:r>
      <w:r>
        <w:rPr>
          <w:rFonts w:ascii="Arial" w:hAnsi="Arial" w:cs="Arial"/>
        </w:rPr>
        <w:tab/>
        <w:t>a</w:t>
      </w:r>
      <w:r w:rsidRPr="00490F85">
        <w:rPr>
          <w:rFonts w:ascii="Arial" w:hAnsi="Arial" w:cs="Arial"/>
        </w:rPr>
        <w:t>dditional documentation that may be requested for the verifications</w:t>
      </w:r>
      <w:r>
        <w:rPr>
          <w:rFonts w:ascii="Arial" w:hAnsi="Arial" w:cs="Arial"/>
        </w:rPr>
        <w:t>;</w:t>
      </w:r>
    </w:p>
    <w:p w14:paraId="18AC5495" w14:textId="2635A874" w:rsidR="002C6EAE" w:rsidRDefault="002C6EAE" w:rsidP="001C236F">
      <w:pPr>
        <w:ind w:left="1702" w:hanging="851"/>
        <w:jc w:val="both"/>
        <w:rPr>
          <w:rFonts w:ascii="Arial" w:hAnsi="Arial" w:cs="Arial"/>
        </w:rPr>
      </w:pPr>
    </w:p>
    <w:p w14:paraId="738C3930" w14:textId="5806E635" w:rsidR="002C6EAE" w:rsidRDefault="002C6EAE" w:rsidP="001C236F">
      <w:pPr>
        <w:ind w:left="1702" w:hanging="851"/>
        <w:jc w:val="both"/>
        <w:rPr>
          <w:rFonts w:ascii="Arial" w:hAnsi="Arial" w:cs="Arial"/>
        </w:rPr>
      </w:pPr>
      <w:r>
        <w:rPr>
          <w:rFonts w:ascii="Arial" w:hAnsi="Arial" w:cs="Arial"/>
        </w:rPr>
        <w:t>.</w:t>
      </w:r>
      <w:r w:rsidR="00240B67">
        <w:rPr>
          <w:rFonts w:ascii="Arial" w:hAnsi="Arial" w:cs="Arial"/>
        </w:rPr>
        <w:t>3</w:t>
      </w:r>
      <w:r>
        <w:rPr>
          <w:rFonts w:ascii="Arial" w:hAnsi="Arial" w:cs="Arial"/>
        </w:rPr>
        <w:tab/>
        <w:t>f</w:t>
      </w:r>
      <w:r w:rsidRPr="002C6EAE">
        <w:rPr>
          <w:rFonts w:ascii="Arial" w:hAnsi="Arial" w:cs="Arial"/>
        </w:rPr>
        <w:t>inal consideration on section 7 on combination with ISM</w:t>
      </w:r>
      <w:r>
        <w:rPr>
          <w:rFonts w:ascii="Arial" w:hAnsi="Arial" w:cs="Arial"/>
        </w:rPr>
        <w:t>;</w:t>
      </w:r>
    </w:p>
    <w:p w14:paraId="7105C98F" w14:textId="77777777" w:rsidR="001C236F" w:rsidRDefault="001C236F" w:rsidP="001C236F">
      <w:pPr>
        <w:ind w:left="1702" w:hanging="851"/>
        <w:jc w:val="both"/>
        <w:rPr>
          <w:rFonts w:ascii="Arial" w:hAnsi="Arial" w:cs="Arial"/>
        </w:rPr>
      </w:pPr>
    </w:p>
    <w:p w14:paraId="26845159" w14:textId="59968142" w:rsidR="0075409A" w:rsidRPr="002D7847" w:rsidRDefault="00A853EA" w:rsidP="0075409A">
      <w:pPr>
        <w:ind w:left="1702" w:hanging="851"/>
        <w:jc w:val="both"/>
        <w:rPr>
          <w:rFonts w:ascii="Arial" w:hAnsi="Arial" w:cs="Arial"/>
        </w:rPr>
      </w:pPr>
      <w:r>
        <w:rPr>
          <w:rFonts w:ascii="Arial" w:hAnsi="Arial" w:cs="Arial" w:hint="eastAsia"/>
        </w:rPr>
        <w:t>.</w:t>
      </w:r>
      <w:r w:rsidR="00240B67">
        <w:rPr>
          <w:rFonts w:ascii="Arial" w:hAnsi="Arial" w:cs="Arial"/>
        </w:rPr>
        <w:t>4</w:t>
      </w:r>
      <w:r>
        <w:rPr>
          <w:rFonts w:ascii="Arial" w:hAnsi="Arial" w:cs="Arial"/>
        </w:rPr>
        <w:tab/>
      </w:r>
      <w:r w:rsidR="00F04A61" w:rsidRPr="00F04A61">
        <w:rPr>
          <w:rFonts w:ascii="Arial" w:hAnsi="Arial" w:cs="Arial"/>
        </w:rPr>
        <w:t>any other issues raised by the CG members with a concrete proposal.</w:t>
      </w:r>
    </w:p>
    <w:p w14:paraId="14BEE7EC" w14:textId="77777777" w:rsidR="00F04A61" w:rsidRDefault="00F04A61" w:rsidP="002D7847">
      <w:pPr>
        <w:jc w:val="both"/>
        <w:rPr>
          <w:rFonts w:ascii="Arial" w:hAnsi="Arial" w:cs="Arial"/>
          <w:b/>
          <w:bCs/>
        </w:rPr>
      </w:pPr>
    </w:p>
    <w:p w14:paraId="2166DE07" w14:textId="3DFA86B6" w:rsidR="00360E29" w:rsidRPr="00360E29" w:rsidRDefault="000C1C7B" w:rsidP="002C6EAE">
      <w:pPr>
        <w:jc w:val="both"/>
        <w:rPr>
          <w:rFonts w:ascii="Arial" w:hAnsi="Arial" w:cs="Arial"/>
        </w:rPr>
      </w:pPr>
      <w:r w:rsidRPr="000C1C7B">
        <w:rPr>
          <w:rFonts w:ascii="Arial" w:hAnsi="Arial" w:cs="Arial"/>
          <w:b/>
          <w:bCs/>
        </w:rPr>
        <w:t xml:space="preserve">The CG members are </w:t>
      </w:r>
      <w:r>
        <w:rPr>
          <w:rFonts w:ascii="Arial" w:hAnsi="Arial" w:cs="Arial"/>
          <w:b/>
          <w:bCs/>
        </w:rPr>
        <w:t xml:space="preserve">also </w:t>
      </w:r>
      <w:r w:rsidRPr="000C1C7B">
        <w:rPr>
          <w:rFonts w:ascii="Arial" w:hAnsi="Arial" w:cs="Arial"/>
          <w:b/>
          <w:bCs/>
        </w:rPr>
        <w:t>invited to</w:t>
      </w:r>
      <w:r>
        <w:rPr>
          <w:rFonts w:ascii="Arial" w:hAnsi="Arial" w:cs="Arial"/>
        </w:rPr>
        <w:t xml:space="preserve"> note that </w:t>
      </w:r>
      <w:r w:rsidR="001B1B7C">
        <w:rPr>
          <w:rFonts w:ascii="Arial" w:hAnsi="Arial" w:cs="Arial"/>
        </w:rPr>
        <w:t xml:space="preserve">these Guidelines </w:t>
      </w:r>
      <w:r>
        <w:rPr>
          <w:rFonts w:ascii="Arial" w:hAnsi="Arial" w:cs="Arial"/>
        </w:rPr>
        <w:t xml:space="preserve">should be aligned with the regulations of MARPOL Annex VI. </w:t>
      </w:r>
    </w:p>
    <w:p w14:paraId="259857C3" w14:textId="77777777" w:rsidR="00E066BD" w:rsidRDefault="00E066BD" w:rsidP="00E066BD">
      <w:pPr>
        <w:rPr>
          <w:rFonts w:ascii="Arial" w:hAnsi="Arial" w:cs="Arial"/>
          <w:b/>
          <w:bCs/>
        </w:rPr>
      </w:pPr>
    </w:p>
    <w:p w14:paraId="053BCFFE" w14:textId="77777777" w:rsidR="0032674B" w:rsidRPr="002A7F6E" w:rsidRDefault="0032674B" w:rsidP="0032674B">
      <w:pPr>
        <w:ind w:left="851" w:hanging="851"/>
        <w:jc w:val="both"/>
        <w:rPr>
          <w:rFonts w:ascii="Arial" w:hAnsi="Arial" w:cs="Arial"/>
          <w:b/>
          <w:bCs/>
        </w:rPr>
      </w:pPr>
      <w:r w:rsidRPr="002A7F6E">
        <w:rPr>
          <w:rFonts w:ascii="Arial" w:hAnsi="Arial" w:cs="Arial" w:hint="eastAsia"/>
          <w:b/>
          <w:bCs/>
        </w:rPr>
        <w:t>Q</w:t>
      </w:r>
      <w:r w:rsidRPr="002A7F6E">
        <w:rPr>
          <w:rFonts w:ascii="Arial" w:hAnsi="Arial" w:cs="Arial"/>
          <w:b/>
          <w:bCs/>
        </w:rPr>
        <w:t>1.</w:t>
      </w:r>
      <w:r w:rsidRPr="002A7F6E">
        <w:rPr>
          <w:rFonts w:ascii="Arial" w:hAnsi="Arial" w:cs="Arial"/>
          <w:b/>
          <w:bCs/>
        </w:rPr>
        <w:tab/>
      </w:r>
      <w:r w:rsidRPr="00CE0D31">
        <w:rPr>
          <w:rFonts w:ascii="Arial" w:hAnsi="Arial" w:cs="Arial"/>
          <w:b/>
          <w:bCs/>
        </w:rPr>
        <w:t>Track-changes in the updated document</w:t>
      </w:r>
    </w:p>
    <w:p w14:paraId="62A70163" w14:textId="77777777" w:rsidR="0032674B" w:rsidRDefault="0032674B" w:rsidP="0032674B">
      <w:pPr>
        <w:ind w:left="851"/>
        <w:jc w:val="both"/>
        <w:rPr>
          <w:rFonts w:ascii="Arial" w:hAnsi="Arial" w:cs="Arial"/>
        </w:rPr>
      </w:pPr>
    </w:p>
    <w:p w14:paraId="3BED230F" w14:textId="28B74BB1" w:rsidR="0032674B" w:rsidRDefault="0032674B" w:rsidP="0032674B">
      <w:pPr>
        <w:ind w:left="851"/>
        <w:jc w:val="both"/>
        <w:rPr>
          <w:rFonts w:ascii="Arial" w:hAnsi="Arial" w:cs="Arial"/>
        </w:rPr>
      </w:pPr>
      <w:r>
        <w:rPr>
          <w:rFonts w:ascii="Arial" w:hAnsi="Arial" w:cs="Arial"/>
        </w:rPr>
        <w:lastRenderedPageBreak/>
        <w:t>The updated base document contains t</w:t>
      </w:r>
      <w:r w:rsidRPr="000C1C7B">
        <w:rPr>
          <w:rFonts w:ascii="Arial" w:hAnsi="Arial" w:cs="Arial"/>
        </w:rPr>
        <w:t xml:space="preserve">rack-changes </w:t>
      </w:r>
      <w:r>
        <w:rPr>
          <w:rFonts w:ascii="Arial" w:hAnsi="Arial" w:cs="Arial"/>
        </w:rPr>
        <w:t xml:space="preserve">marked in </w:t>
      </w:r>
      <w:r w:rsidR="000927F6">
        <w:rPr>
          <w:rFonts w:ascii="Arial" w:hAnsi="Arial" w:cs="Arial"/>
        </w:rPr>
        <w:t>grey</w:t>
      </w:r>
      <w:r>
        <w:rPr>
          <w:rFonts w:ascii="Arial" w:hAnsi="Arial" w:cs="Arial"/>
        </w:rPr>
        <w:t xml:space="preserve"> </w:t>
      </w:r>
      <w:r w:rsidRPr="000C1C7B">
        <w:rPr>
          <w:rFonts w:ascii="Arial" w:hAnsi="Arial" w:cs="Arial"/>
        </w:rPr>
        <w:t xml:space="preserve">suggested by the </w:t>
      </w:r>
      <w:r w:rsidR="002131CF">
        <w:rPr>
          <w:rFonts w:ascii="Arial" w:hAnsi="Arial" w:cs="Arial"/>
        </w:rPr>
        <w:t>C</w:t>
      </w:r>
      <w:r w:rsidRPr="000C1C7B">
        <w:rPr>
          <w:rFonts w:ascii="Arial" w:hAnsi="Arial" w:cs="Arial"/>
        </w:rPr>
        <w:t>oordinators</w:t>
      </w:r>
      <w:r>
        <w:rPr>
          <w:rFonts w:ascii="Arial" w:hAnsi="Arial" w:cs="Arial"/>
        </w:rPr>
        <w:t xml:space="preserve"> based on the feedback from round </w:t>
      </w:r>
      <w:r w:rsidR="000927F6">
        <w:rPr>
          <w:rFonts w:ascii="Arial" w:hAnsi="Arial" w:cs="Arial"/>
        </w:rPr>
        <w:t>4</w:t>
      </w:r>
      <w:r>
        <w:rPr>
          <w:rFonts w:ascii="Arial" w:hAnsi="Arial" w:cs="Arial"/>
        </w:rPr>
        <w:t>.</w:t>
      </w:r>
    </w:p>
    <w:p w14:paraId="1366C61A" w14:textId="77777777" w:rsidR="0032674B" w:rsidRDefault="0032674B" w:rsidP="0032674B">
      <w:pPr>
        <w:ind w:left="851"/>
        <w:jc w:val="both"/>
        <w:rPr>
          <w:rFonts w:ascii="Arial" w:hAnsi="Arial" w:cs="Arial"/>
        </w:rPr>
      </w:pPr>
    </w:p>
    <w:p w14:paraId="68CA8A24" w14:textId="2690C2D7" w:rsidR="0032674B" w:rsidRDefault="0032674B" w:rsidP="0032674B">
      <w:pPr>
        <w:ind w:left="851"/>
        <w:jc w:val="both"/>
        <w:rPr>
          <w:rFonts w:ascii="Arial" w:hAnsi="Arial" w:cs="Arial"/>
        </w:rPr>
      </w:pPr>
      <w:r w:rsidRPr="00323A54">
        <w:rPr>
          <w:rFonts w:ascii="Arial" w:hAnsi="Arial" w:cs="Arial"/>
          <w:b/>
          <w:bCs/>
        </w:rPr>
        <w:t>The CG members are invited to</w:t>
      </w:r>
      <w:r>
        <w:rPr>
          <w:rFonts w:ascii="Arial" w:hAnsi="Arial" w:cs="Arial"/>
        </w:rPr>
        <w:t xml:space="preserve"> indicate their support to the suggested changes or propose alternative text together with a rationale and a clear reference to the paragraph concerned.</w:t>
      </w:r>
    </w:p>
    <w:p w14:paraId="1A8F7BC3" w14:textId="77777777" w:rsidR="006C2E1F" w:rsidRPr="007D33FE" w:rsidRDefault="006C2E1F" w:rsidP="0032674B">
      <w:pPr>
        <w:ind w:left="851"/>
        <w:jc w:val="both"/>
        <w:rPr>
          <w:rFonts w:ascii="Arial" w:hAnsi="Arial" w:cs="Arial"/>
        </w:rPr>
      </w:pPr>
    </w:p>
    <w:tbl>
      <w:tblPr>
        <w:tblStyle w:val="TableGrid"/>
        <w:tblW w:w="13607" w:type="dxa"/>
        <w:jc w:val="center"/>
        <w:tblLook w:val="04A0" w:firstRow="1" w:lastRow="0" w:firstColumn="1" w:lastColumn="0" w:noHBand="0" w:noVBand="1"/>
      </w:tblPr>
      <w:tblGrid>
        <w:gridCol w:w="2835"/>
        <w:gridCol w:w="10772"/>
      </w:tblGrid>
      <w:tr w:rsidR="006C2E1F" w14:paraId="0E5210EA" w14:textId="77777777" w:rsidTr="00CD39AB">
        <w:trPr>
          <w:jc w:val="center"/>
        </w:trPr>
        <w:tc>
          <w:tcPr>
            <w:tcW w:w="2835" w:type="dxa"/>
          </w:tcPr>
          <w:p w14:paraId="1566F58B" w14:textId="6B6C486D" w:rsidR="006C2E1F" w:rsidRDefault="002C6EAE" w:rsidP="00CD39AB">
            <w:pPr>
              <w:jc w:val="both"/>
              <w:rPr>
                <w:rFonts w:ascii="Arial" w:hAnsi="Arial" w:cs="Arial"/>
              </w:rPr>
            </w:pPr>
            <w:r>
              <w:rPr>
                <w:rFonts w:ascii="Arial" w:hAnsi="Arial" w:cs="Arial"/>
              </w:rPr>
              <w:t>Section</w:t>
            </w:r>
          </w:p>
        </w:tc>
        <w:tc>
          <w:tcPr>
            <w:tcW w:w="10772" w:type="dxa"/>
          </w:tcPr>
          <w:p w14:paraId="29E69796" w14:textId="77777777" w:rsidR="006C2E1F" w:rsidRDefault="006C2E1F" w:rsidP="00CD39AB">
            <w:pPr>
              <w:jc w:val="both"/>
              <w:rPr>
                <w:rFonts w:ascii="Arial" w:hAnsi="Arial" w:cs="Arial"/>
              </w:rPr>
            </w:pPr>
            <w:r>
              <w:rPr>
                <w:rFonts w:ascii="Arial" w:hAnsi="Arial" w:cs="Arial" w:hint="eastAsia"/>
              </w:rPr>
              <w:t>C</w:t>
            </w:r>
            <w:r>
              <w:rPr>
                <w:rFonts w:ascii="Arial" w:hAnsi="Arial" w:cs="Arial"/>
              </w:rPr>
              <w:t>omment</w:t>
            </w:r>
          </w:p>
        </w:tc>
      </w:tr>
      <w:tr w:rsidR="006C2E1F" w14:paraId="6C857626" w14:textId="77777777" w:rsidTr="00CD39AB">
        <w:trPr>
          <w:jc w:val="center"/>
        </w:trPr>
        <w:tc>
          <w:tcPr>
            <w:tcW w:w="2835" w:type="dxa"/>
          </w:tcPr>
          <w:p w14:paraId="7D5F960E" w14:textId="4118C8C4" w:rsidR="006C2E1F" w:rsidRPr="002412A8" w:rsidRDefault="006C2E1F" w:rsidP="00CD39AB">
            <w:pPr>
              <w:jc w:val="both"/>
              <w:rPr>
                <w:rFonts w:ascii="Arial" w:hAnsi="Arial" w:cs="Arial"/>
              </w:rPr>
            </w:pPr>
          </w:p>
        </w:tc>
        <w:tc>
          <w:tcPr>
            <w:tcW w:w="10772" w:type="dxa"/>
          </w:tcPr>
          <w:p w14:paraId="570C8800" w14:textId="77777777" w:rsidR="006C2E1F" w:rsidRDefault="006C2E1F" w:rsidP="00CD39AB">
            <w:pPr>
              <w:jc w:val="both"/>
              <w:rPr>
                <w:rFonts w:ascii="Arial" w:hAnsi="Arial" w:cs="Arial"/>
              </w:rPr>
            </w:pPr>
          </w:p>
          <w:p w14:paraId="16CA5E04" w14:textId="77777777" w:rsidR="006C2E1F" w:rsidRPr="00056BAD" w:rsidRDefault="006C2E1F" w:rsidP="00CD39AB">
            <w:pPr>
              <w:jc w:val="both"/>
              <w:rPr>
                <w:rFonts w:ascii="Arial" w:hAnsi="Arial" w:cs="Arial"/>
              </w:rPr>
            </w:pPr>
          </w:p>
        </w:tc>
      </w:tr>
    </w:tbl>
    <w:p w14:paraId="62B1F21C" w14:textId="77777777" w:rsidR="009E622F" w:rsidRDefault="009E622F" w:rsidP="009E622F">
      <w:pPr>
        <w:ind w:left="851" w:hanging="851"/>
        <w:jc w:val="both"/>
        <w:rPr>
          <w:rFonts w:ascii="Arial" w:hAnsi="Arial" w:cs="Arial"/>
          <w:b/>
          <w:bCs/>
        </w:rPr>
      </w:pPr>
    </w:p>
    <w:p w14:paraId="7724C784" w14:textId="1F11D405" w:rsidR="009E622F" w:rsidRPr="002C6EAE" w:rsidRDefault="009E622F" w:rsidP="009E622F">
      <w:pPr>
        <w:ind w:left="851" w:hanging="851"/>
        <w:jc w:val="both"/>
        <w:rPr>
          <w:rFonts w:ascii="Arial" w:hAnsi="Arial" w:cs="Arial"/>
          <w:b/>
          <w:bCs/>
        </w:rPr>
      </w:pPr>
      <w:r w:rsidRPr="002A7F6E">
        <w:rPr>
          <w:rFonts w:ascii="Arial" w:hAnsi="Arial" w:cs="Arial" w:hint="eastAsia"/>
          <w:b/>
          <w:bCs/>
        </w:rPr>
        <w:t>Q</w:t>
      </w:r>
      <w:r>
        <w:rPr>
          <w:rFonts w:ascii="Arial" w:hAnsi="Arial" w:cs="Arial"/>
          <w:b/>
          <w:bCs/>
        </w:rPr>
        <w:t>2</w:t>
      </w:r>
      <w:r w:rsidRPr="002A7F6E">
        <w:rPr>
          <w:rFonts w:ascii="Arial" w:hAnsi="Arial" w:cs="Arial"/>
          <w:b/>
          <w:bCs/>
        </w:rPr>
        <w:t>.</w:t>
      </w:r>
      <w:r w:rsidRPr="002A7F6E">
        <w:rPr>
          <w:rFonts w:ascii="Arial" w:hAnsi="Arial" w:cs="Arial"/>
          <w:b/>
          <w:bCs/>
        </w:rPr>
        <w:tab/>
      </w:r>
      <w:r w:rsidR="002131CF">
        <w:rPr>
          <w:rFonts w:ascii="Arial" w:hAnsi="Arial" w:cs="Arial"/>
          <w:b/>
          <w:bCs/>
        </w:rPr>
        <w:t>Additional d</w:t>
      </w:r>
      <w:r>
        <w:rPr>
          <w:rFonts w:ascii="Arial" w:hAnsi="Arial" w:cs="Arial"/>
          <w:b/>
          <w:bCs/>
        </w:rPr>
        <w:t xml:space="preserve">ocumentation </w:t>
      </w:r>
      <w:r w:rsidR="002131CF">
        <w:rPr>
          <w:rFonts w:ascii="Arial" w:hAnsi="Arial" w:cs="Arial"/>
          <w:b/>
          <w:bCs/>
        </w:rPr>
        <w:t>that may be requested</w:t>
      </w:r>
      <w:r>
        <w:rPr>
          <w:rFonts w:ascii="Arial" w:hAnsi="Arial" w:cs="Arial"/>
          <w:b/>
          <w:bCs/>
        </w:rPr>
        <w:t xml:space="preserve"> for the verifications</w:t>
      </w:r>
    </w:p>
    <w:p w14:paraId="5906FC14" w14:textId="77777777" w:rsidR="009E622F" w:rsidRPr="002C6EAE" w:rsidRDefault="009E622F" w:rsidP="009E622F">
      <w:pPr>
        <w:ind w:left="851"/>
        <w:jc w:val="both"/>
        <w:rPr>
          <w:rFonts w:ascii="Arial" w:hAnsi="Arial" w:cs="Arial"/>
        </w:rPr>
      </w:pPr>
    </w:p>
    <w:p w14:paraId="10721E55" w14:textId="52CDE93D" w:rsidR="009E622F" w:rsidRDefault="009E622F" w:rsidP="009E622F">
      <w:pPr>
        <w:ind w:left="851"/>
        <w:jc w:val="both"/>
        <w:rPr>
          <w:rFonts w:ascii="Arial" w:hAnsi="Arial" w:cs="Arial"/>
        </w:rPr>
      </w:pPr>
      <w:r>
        <w:rPr>
          <w:rFonts w:ascii="Arial" w:hAnsi="Arial" w:cs="Arial"/>
        </w:rPr>
        <w:t xml:space="preserve">Paragraph 4.1 of the guidelines refers to </w:t>
      </w:r>
      <w:r w:rsidR="002131CF">
        <w:rPr>
          <w:rFonts w:ascii="Arial" w:hAnsi="Arial" w:cs="Arial"/>
        </w:rPr>
        <w:t xml:space="preserve">additional </w:t>
      </w:r>
      <w:r>
        <w:rPr>
          <w:rFonts w:ascii="Arial" w:hAnsi="Arial" w:cs="Arial"/>
        </w:rPr>
        <w:t xml:space="preserve">documentation that Administrations may request from companies to facilitate the verifications. </w:t>
      </w:r>
      <w:r w:rsidR="002131CF">
        <w:rPr>
          <w:rFonts w:ascii="Arial" w:hAnsi="Arial" w:cs="Arial"/>
        </w:rPr>
        <w:t>It has been suggested that</w:t>
      </w:r>
      <w:r>
        <w:rPr>
          <w:rFonts w:ascii="Arial" w:hAnsi="Arial" w:cs="Arial"/>
        </w:rPr>
        <w:t xml:space="preserve"> in order to achieve a greater harmonization in these </w:t>
      </w:r>
      <w:r w:rsidR="002131CF">
        <w:rPr>
          <w:rFonts w:ascii="Arial" w:hAnsi="Arial" w:cs="Arial"/>
        </w:rPr>
        <w:t>verifications</w:t>
      </w:r>
      <w:r>
        <w:rPr>
          <w:rFonts w:ascii="Arial" w:hAnsi="Arial" w:cs="Arial"/>
        </w:rPr>
        <w:t xml:space="preserve">, the guidelines could further specify the exact </w:t>
      </w:r>
      <w:r w:rsidR="002131CF">
        <w:rPr>
          <w:rFonts w:ascii="Arial" w:hAnsi="Arial" w:cs="Arial"/>
        </w:rPr>
        <w:t>(</w:t>
      </w:r>
      <w:r>
        <w:rPr>
          <w:rFonts w:ascii="Arial" w:hAnsi="Arial" w:cs="Arial"/>
        </w:rPr>
        <w:t>or examples of</w:t>
      </w:r>
      <w:r w:rsidR="002131CF">
        <w:rPr>
          <w:rFonts w:ascii="Arial" w:hAnsi="Arial" w:cs="Arial"/>
        </w:rPr>
        <w:t>)</w:t>
      </w:r>
      <w:r>
        <w:rPr>
          <w:rFonts w:ascii="Arial" w:hAnsi="Arial" w:cs="Arial"/>
        </w:rPr>
        <w:t xml:space="preserve"> </w:t>
      </w:r>
      <w:r w:rsidR="002131CF">
        <w:rPr>
          <w:rFonts w:ascii="Arial" w:hAnsi="Arial" w:cs="Arial"/>
        </w:rPr>
        <w:t xml:space="preserve">additional </w:t>
      </w:r>
      <w:r>
        <w:rPr>
          <w:rFonts w:ascii="Arial" w:hAnsi="Arial" w:cs="Arial"/>
        </w:rPr>
        <w:t xml:space="preserve">documentation that may be required from the companies. </w:t>
      </w:r>
      <w:r w:rsidRPr="003820AC">
        <w:rPr>
          <w:rFonts w:ascii="Arial" w:hAnsi="Arial" w:cs="Arial"/>
          <w:u w:val="single"/>
        </w:rPr>
        <w:t xml:space="preserve">Therefore, the </w:t>
      </w:r>
      <w:r w:rsidR="002131CF" w:rsidRPr="003820AC">
        <w:rPr>
          <w:rFonts w:ascii="Arial" w:hAnsi="Arial" w:cs="Arial"/>
          <w:u w:val="single"/>
        </w:rPr>
        <w:t>C</w:t>
      </w:r>
      <w:r w:rsidRPr="003820AC">
        <w:rPr>
          <w:rFonts w:ascii="Arial" w:hAnsi="Arial" w:cs="Arial"/>
          <w:u w:val="single"/>
        </w:rPr>
        <w:t xml:space="preserve">oordinators would like to </w:t>
      </w:r>
      <w:r w:rsidR="003820AC">
        <w:rPr>
          <w:rFonts w:ascii="Arial" w:hAnsi="Arial" w:cs="Arial"/>
          <w:u w:val="single"/>
        </w:rPr>
        <w:t xml:space="preserve">collect views </w:t>
      </w:r>
      <w:r w:rsidRPr="003820AC">
        <w:rPr>
          <w:rFonts w:ascii="Arial" w:hAnsi="Arial" w:cs="Arial"/>
          <w:u w:val="single"/>
        </w:rPr>
        <w:t>fr</w:t>
      </w:r>
      <w:r w:rsidR="003820AC">
        <w:rPr>
          <w:rFonts w:ascii="Arial" w:hAnsi="Arial" w:cs="Arial"/>
          <w:u w:val="single"/>
        </w:rPr>
        <w:t>o</w:t>
      </w:r>
      <w:r w:rsidRPr="003820AC">
        <w:rPr>
          <w:rFonts w:ascii="Arial" w:hAnsi="Arial" w:cs="Arial"/>
          <w:u w:val="single"/>
        </w:rPr>
        <w:t>m the C</w:t>
      </w:r>
      <w:r w:rsidR="002131CF" w:rsidRPr="003820AC">
        <w:rPr>
          <w:rFonts w:ascii="Arial" w:hAnsi="Arial" w:cs="Arial"/>
          <w:u w:val="single"/>
        </w:rPr>
        <w:t>G</w:t>
      </w:r>
      <w:r w:rsidRPr="003820AC">
        <w:rPr>
          <w:rFonts w:ascii="Arial" w:hAnsi="Arial" w:cs="Arial"/>
          <w:u w:val="single"/>
        </w:rPr>
        <w:t xml:space="preserve"> member</w:t>
      </w:r>
      <w:r w:rsidR="003820AC">
        <w:rPr>
          <w:rFonts w:ascii="Arial" w:hAnsi="Arial" w:cs="Arial"/>
          <w:u w:val="single"/>
        </w:rPr>
        <w:t>s</w:t>
      </w:r>
      <w:r w:rsidRPr="003820AC">
        <w:rPr>
          <w:rFonts w:ascii="Arial" w:hAnsi="Arial" w:cs="Arial"/>
          <w:u w:val="single"/>
        </w:rPr>
        <w:t xml:space="preserve"> </w:t>
      </w:r>
      <w:r w:rsidR="003820AC">
        <w:rPr>
          <w:rFonts w:ascii="Arial" w:hAnsi="Arial" w:cs="Arial"/>
          <w:u w:val="single"/>
        </w:rPr>
        <w:t xml:space="preserve">on the need to specify </w:t>
      </w:r>
      <w:r w:rsidR="002131CF" w:rsidRPr="003820AC">
        <w:rPr>
          <w:rFonts w:ascii="Arial" w:hAnsi="Arial" w:cs="Arial"/>
          <w:u w:val="single"/>
        </w:rPr>
        <w:t xml:space="preserve">additional </w:t>
      </w:r>
      <w:r w:rsidRPr="003820AC">
        <w:rPr>
          <w:rFonts w:ascii="Arial" w:hAnsi="Arial" w:cs="Arial"/>
          <w:u w:val="single"/>
        </w:rPr>
        <w:t xml:space="preserve">documentation </w:t>
      </w:r>
      <w:r w:rsidR="003820AC">
        <w:rPr>
          <w:rFonts w:ascii="Arial" w:hAnsi="Arial" w:cs="Arial"/>
          <w:u w:val="single"/>
        </w:rPr>
        <w:t xml:space="preserve">and if so, which one in particular, </w:t>
      </w:r>
      <w:r w:rsidR="002131CF" w:rsidRPr="003820AC">
        <w:rPr>
          <w:rFonts w:ascii="Arial" w:hAnsi="Arial" w:cs="Arial"/>
          <w:u w:val="single"/>
        </w:rPr>
        <w:t xml:space="preserve">so </w:t>
      </w:r>
      <w:r w:rsidRPr="003820AC">
        <w:rPr>
          <w:rFonts w:ascii="Arial" w:hAnsi="Arial" w:cs="Arial"/>
          <w:u w:val="single"/>
        </w:rPr>
        <w:t xml:space="preserve">that </w:t>
      </w:r>
      <w:r w:rsidR="003820AC">
        <w:rPr>
          <w:rFonts w:ascii="Arial" w:hAnsi="Arial" w:cs="Arial"/>
          <w:u w:val="single"/>
        </w:rPr>
        <w:t>this could be further considered</w:t>
      </w:r>
      <w:r w:rsidRPr="003820AC">
        <w:rPr>
          <w:rFonts w:ascii="Arial" w:hAnsi="Arial" w:cs="Arial"/>
          <w:u w:val="single"/>
        </w:rPr>
        <w:t>.</w:t>
      </w:r>
    </w:p>
    <w:p w14:paraId="5BAA98D3" w14:textId="77777777" w:rsidR="009E622F" w:rsidRDefault="009E622F" w:rsidP="009E622F">
      <w:pPr>
        <w:ind w:left="851" w:hanging="851"/>
        <w:jc w:val="both"/>
        <w:rPr>
          <w:rFonts w:ascii="Arial" w:hAnsi="Arial" w:cs="Arial"/>
          <w:b/>
          <w:bCs/>
        </w:rPr>
      </w:pPr>
    </w:p>
    <w:p w14:paraId="3AB5C6F8" w14:textId="0C237A00" w:rsidR="009E622F" w:rsidRDefault="009E622F" w:rsidP="009E622F">
      <w:pPr>
        <w:ind w:left="851"/>
        <w:jc w:val="both"/>
        <w:rPr>
          <w:rFonts w:ascii="Arial" w:hAnsi="Arial" w:cs="Arial"/>
        </w:rPr>
      </w:pPr>
      <w:r w:rsidRPr="00323A54">
        <w:rPr>
          <w:rFonts w:ascii="Arial" w:hAnsi="Arial" w:cs="Arial"/>
          <w:b/>
          <w:bCs/>
        </w:rPr>
        <w:t>The CG members are invited to</w:t>
      </w:r>
      <w:r>
        <w:rPr>
          <w:rFonts w:ascii="Arial" w:hAnsi="Arial" w:cs="Arial"/>
        </w:rPr>
        <w:t xml:space="preserve"> comment on this specific issue with a view to facilitating a way forward.</w:t>
      </w:r>
    </w:p>
    <w:p w14:paraId="704F3D00" w14:textId="77777777" w:rsidR="009E622F" w:rsidRPr="00183D6F" w:rsidRDefault="009E622F" w:rsidP="009E622F">
      <w:pPr>
        <w:jc w:val="both"/>
        <w:rPr>
          <w:rFonts w:ascii="Arial" w:hAnsi="Arial" w:cs="Arial"/>
        </w:rPr>
      </w:pPr>
    </w:p>
    <w:tbl>
      <w:tblPr>
        <w:tblStyle w:val="TableGrid"/>
        <w:tblW w:w="13607" w:type="dxa"/>
        <w:jc w:val="center"/>
        <w:tblLook w:val="04A0" w:firstRow="1" w:lastRow="0" w:firstColumn="1" w:lastColumn="0" w:noHBand="0" w:noVBand="1"/>
      </w:tblPr>
      <w:tblGrid>
        <w:gridCol w:w="2835"/>
        <w:gridCol w:w="10772"/>
      </w:tblGrid>
      <w:tr w:rsidR="009E622F" w14:paraId="70A74995" w14:textId="77777777" w:rsidTr="00763070">
        <w:trPr>
          <w:jc w:val="center"/>
        </w:trPr>
        <w:tc>
          <w:tcPr>
            <w:tcW w:w="2835" w:type="dxa"/>
          </w:tcPr>
          <w:p w14:paraId="2AE41AE5" w14:textId="3BA63F13" w:rsidR="009E622F" w:rsidRDefault="009E622F" w:rsidP="00763070">
            <w:pPr>
              <w:jc w:val="both"/>
              <w:rPr>
                <w:rFonts w:ascii="Arial" w:hAnsi="Arial" w:cs="Arial"/>
              </w:rPr>
            </w:pPr>
            <w:r w:rsidRPr="006C2E1F">
              <w:rPr>
                <w:rFonts w:ascii="Arial" w:hAnsi="Arial" w:cs="Arial"/>
              </w:rPr>
              <w:t>Paragraph</w:t>
            </w:r>
            <w:r w:rsidR="003820AC">
              <w:rPr>
                <w:rFonts w:ascii="Arial" w:hAnsi="Arial" w:cs="Arial"/>
              </w:rPr>
              <w:t xml:space="preserve"> 4.1</w:t>
            </w:r>
          </w:p>
        </w:tc>
        <w:tc>
          <w:tcPr>
            <w:tcW w:w="10772" w:type="dxa"/>
          </w:tcPr>
          <w:p w14:paraId="0BE87A44" w14:textId="77777777" w:rsidR="009E622F" w:rsidRDefault="009E622F" w:rsidP="00763070">
            <w:pPr>
              <w:jc w:val="both"/>
              <w:rPr>
                <w:rFonts w:ascii="Arial" w:hAnsi="Arial" w:cs="Arial"/>
              </w:rPr>
            </w:pPr>
            <w:r>
              <w:rPr>
                <w:rFonts w:ascii="Arial" w:hAnsi="Arial" w:cs="Arial"/>
              </w:rPr>
              <w:t>Comment</w:t>
            </w:r>
          </w:p>
        </w:tc>
      </w:tr>
      <w:tr w:rsidR="009E622F" w:rsidRPr="00056BAD" w14:paraId="51E73EE3" w14:textId="77777777" w:rsidTr="00763070">
        <w:tblPrEx>
          <w:jc w:val="left"/>
        </w:tblPrEx>
        <w:trPr>
          <w:trHeight w:val="517"/>
        </w:trPr>
        <w:tc>
          <w:tcPr>
            <w:tcW w:w="2835" w:type="dxa"/>
          </w:tcPr>
          <w:p w14:paraId="5CBED2E3" w14:textId="1D809575" w:rsidR="009E622F" w:rsidRPr="0005629A" w:rsidRDefault="003820AC" w:rsidP="00763070">
            <w:pPr>
              <w:jc w:val="both"/>
              <w:rPr>
                <w:rFonts w:ascii="Arial" w:hAnsi="Arial" w:cs="Arial"/>
              </w:rPr>
            </w:pPr>
            <w:r>
              <w:rPr>
                <w:rFonts w:ascii="Arial" w:hAnsi="Arial" w:cs="Arial"/>
              </w:rPr>
              <w:t xml:space="preserve">Is there a </w:t>
            </w:r>
            <w:r w:rsidRPr="003820AC">
              <w:rPr>
                <w:rFonts w:ascii="Arial" w:hAnsi="Arial" w:cs="Arial"/>
              </w:rPr>
              <w:t>need to specify additional documentation and if so, which one in particular, so that this could be further considered</w:t>
            </w:r>
            <w:r>
              <w:rPr>
                <w:rFonts w:ascii="Arial" w:hAnsi="Arial" w:cs="Arial"/>
              </w:rPr>
              <w:t>?</w:t>
            </w:r>
          </w:p>
        </w:tc>
        <w:tc>
          <w:tcPr>
            <w:tcW w:w="10772" w:type="dxa"/>
          </w:tcPr>
          <w:p w14:paraId="1FAD2EC0" w14:textId="77777777" w:rsidR="009E622F" w:rsidRPr="0005629A" w:rsidRDefault="009E622F" w:rsidP="00763070">
            <w:pPr>
              <w:jc w:val="both"/>
              <w:rPr>
                <w:rFonts w:ascii="Arial" w:hAnsi="Arial" w:cs="Arial"/>
              </w:rPr>
            </w:pPr>
          </w:p>
        </w:tc>
      </w:tr>
    </w:tbl>
    <w:p w14:paraId="2F645AB7" w14:textId="77777777" w:rsidR="009E622F" w:rsidRDefault="009E622F" w:rsidP="009E622F">
      <w:pPr>
        <w:jc w:val="both"/>
        <w:rPr>
          <w:rFonts w:ascii="Arial" w:hAnsi="Arial" w:cs="Arial"/>
          <w:b/>
        </w:rPr>
      </w:pPr>
    </w:p>
    <w:p w14:paraId="0E664B57" w14:textId="0AF8B067" w:rsidR="00821364" w:rsidRDefault="00821364" w:rsidP="00240B67">
      <w:pPr>
        <w:jc w:val="both"/>
      </w:pPr>
    </w:p>
    <w:p w14:paraId="019422B5" w14:textId="77777777" w:rsidR="00F25863" w:rsidRDefault="00F25863" w:rsidP="00240B67">
      <w:pPr>
        <w:jc w:val="both"/>
      </w:pPr>
    </w:p>
    <w:p w14:paraId="18F0A9D4" w14:textId="489A575E" w:rsidR="002C6EAE" w:rsidRPr="002C6EAE" w:rsidRDefault="00821364" w:rsidP="002C6EAE">
      <w:pPr>
        <w:ind w:left="851" w:hanging="851"/>
        <w:jc w:val="both"/>
        <w:rPr>
          <w:rFonts w:ascii="Arial" w:hAnsi="Arial" w:cs="Arial"/>
          <w:b/>
          <w:bCs/>
        </w:rPr>
      </w:pPr>
      <w:r w:rsidRPr="002A7F6E">
        <w:rPr>
          <w:rFonts w:ascii="Arial" w:hAnsi="Arial" w:cs="Arial" w:hint="eastAsia"/>
          <w:b/>
          <w:bCs/>
        </w:rPr>
        <w:lastRenderedPageBreak/>
        <w:t>Q</w:t>
      </w:r>
      <w:r w:rsidR="00F25863">
        <w:rPr>
          <w:rFonts w:ascii="Arial" w:hAnsi="Arial" w:cs="Arial"/>
          <w:b/>
          <w:bCs/>
        </w:rPr>
        <w:t>3</w:t>
      </w:r>
      <w:r w:rsidRPr="002A7F6E">
        <w:rPr>
          <w:rFonts w:ascii="Arial" w:hAnsi="Arial" w:cs="Arial"/>
          <w:b/>
          <w:bCs/>
        </w:rPr>
        <w:t>.</w:t>
      </w:r>
      <w:r w:rsidRPr="002A7F6E">
        <w:rPr>
          <w:rFonts w:ascii="Arial" w:hAnsi="Arial" w:cs="Arial"/>
          <w:b/>
          <w:bCs/>
        </w:rPr>
        <w:tab/>
      </w:r>
      <w:r w:rsidR="002C6EAE" w:rsidRPr="002C6EAE">
        <w:rPr>
          <w:rFonts w:ascii="Arial" w:hAnsi="Arial" w:cs="Arial"/>
          <w:b/>
          <w:bCs/>
        </w:rPr>
        <w:t>Final consideration on section 7 on combination with ISM</w:t>
      </w:r>
    </w:p>
    <w:p w14:paraId="63AFF65E" w14:textId="77777777" w:rsidR="002C6EAE" w:rsidRPr="002C6EAE" w:rsidRDefault="002C6EAE" w:rsidP="002C6EAE">
      <w:pPr>
        <w:ind w:left="851"/>
        <w:jc w:val="both"/>
        <w:rPr>
          <w:rFonts w:ascii="Arial" w:hAnsi="Arial" w:cs="Arial"/>
        </w:rPr>
      </w:pPr>
    </w:p>
    <w:p w14:paraId="708B5182" w14:textId="77777777" w:rsidR="002C6EAE" w:rsidRPr="002C6EAE" w:rsidRDefault="002C6EAE" w:rsidP="002C6EAE">
      <w:pPr>
        <w:ind w:left="851"/>
        <w:jc w:val="both"/>
        <w:rPr>
          <w:rFonts w:ascii="Arial" w:hAnsi="Arial" w:cs="Arial"/>
          <w:b/>
          <w:bCs/>
        </w:rPr>
      </w:pPr>
      <w:r w:rsidRPr="002C6EAE">
        <w:rPr>
          <w:rFonts w:ascii="Arial" w:hAnsi="Arial" w:cs="Arial"/>
        </w:rPr>
        <w:t xml:space="preserve">Section 7 of the updated guidance relates to the possible combination of the verification of implementation aspects of the SEEMP with SMS audits. The CG members have provided different views regarding the appropriateness of referring to the ISM Code in this guidance. While the coordinators have tried to accommodate all views to the extent possible, they </w:t>
      </w:r>
      <w:r w:rsidRPr="0087015F">
        <w:rPr>
          <w:rFonts w:ascii="Arial" w:hAnsi="Arial" w:cs="Arial"/>
          <w:u w:val="single"/>
        </w:rPr>
        <w:t>would still like to seek final guidance from the CG on whether section 7 with the current modifications should be retained in the guidance or completely discarded</w:t>
      </w:r>
      <w:r w:rsidRPr="002C6EAE">
        <w:rPr>
          <w:rFonts w:ascii="Arial" w:hAnsi="Arial" w:cs="Arial"/>
        </w:rPr>
        <w:t>.</w:t>
      </w:r>
    </w:p>
    <w:p w14:paraId="6C74DCCC" w14:textId="2BC2CE81" w:rsidR="006C2E1F" w:rsidRDefault="006C2E1F" w:rsidP="002C6EAE">
      <w:pPr>
        <w:ind w:left="851" w:hanging="851"/>
        <w:jc w:val="both"/>
        <w:rPr>
          <w:rFonts w:ascii="Arial" w:hAnsi="Arial" w:cs="Arial"/>
          <w:b/>
          <w:bCs/>
        </w:rPr>
      </w:pPr>
    </w:p>
    <w:p w14:paraId="286A2A1C" w14:textId="77777777" w:rsidR="006C2E1F" w:rsidRDefault="006C2E1F" w:rsidP="006C2E1F">
      <w:pPr>
        <w:ind w:left="851"/>
        <w:jc w:val="both"/>
        <w:rPr>
          <w:rFonts w:ascii="Arial" w:hAnsi="Arial" w:cs="Arial"/>
        </w:rPr>
      </w:pPr>
      <w:r w:rsidRPr="00323A54">
        <w:rPr>
          <w:rFonts w:ascii="Arial" w:hAnsi="Arial" w:cs="Arial"/>
          <w:b/>
          <w:bCs/>
        </w:rPr>
        <w:t>The CG members are invited to</w:t>
      </w:r>
      <w:r>
        <w:rPr>
          <w:rFonts w:ascii="Arial" w:hAnsi="Arial" w:cs="Arial"/>
        </w:rPr>
        <w:t xml:space="preserve"> indicate to comment on this specific issue with a view to facilitating a way forward.</w:t>
      </w:r>
    </w:p>
    <w:p w14:paraId="6BFF7C49" w14:textId="77777777" w:rsidR="00821364" w:rsidRPr="00183D6F" w:rsidRDefault="00821364" w:rsidP="00821364">
      <w:pPr>
        <w:jc w:val="both"/>
        <w:rPr>
          <w:rFonts w:ascii="Arial" w:hAnsi="Arial" w:cs="Arial"/>
        </w:rPr>
      </w:pPr>
    </w:p>
    <w:tbl>
      <w:tblPr>
        <w:tblStyle w:val="TableGrid"/>
        <w:tblW w:w="13607" w:type="dxa"/>
        <w:jc w:val="center"/>
        <w:tblLook w:val="04A0" w:firstRow="1" w:lastRow="0" w:firstColumn="1" w:lastColumn="0" w:noHBand="0" w:noVBand="1"/>
      </w:tblPr>
      <w:tblGrid>
        <w:gridCol w:w="2835"/>
        <w:gridCol w:w="10772"/>
      </w:tblGrid>
      <w:tr w:rsidR="003165B3" w14:paraId="2498D977" w14:textId="77777777" w:rsidTr="00560709">
        <w:trPr>
          <w:jc w:val="center"/>
        </w:trPr>
        <w:tc>
          <w:tcPr>
            <w:tcW w:w="2835" w:type="dxa"/>
          </w:tcPr>
          <w:p w14:paraId="041D1036" w14:textId="272CBA19" w:rsidR="003165B3" w:rsidRDefault="0087015F" w:rsidP="004F4A66">
            <w:pPr>
              <w:jc w:val="both"/>
              <w:rPr>
                <w:rFonts w:ascii="Arial" w:hAnsi="Arial" w:cs="Arial"/>
              </w:rPr>
            </w:pPr>
            <w:r>
              <w:rPr>
                <w:rFonts w:ascii="Arial" w:hAnsi="Arial" w:cs="Arial"/>
              </w:rPr>
              <w:t>Section 7</w:t>
            </w:r>
          </w:p>
        </w:tc>
        <w:tc>
          <w:tcPr>
            <w:tcW w:w="10772" w:type="dxa"/>
          </w:tcPr>
          <w:p w14:paraId="6A038882" w14:textId="343E68B4" w:rsidR="003165B3" w:rsidRDefault="00D9437C" w:rsidP="004F4A66">
            <w:pPr>
              <w:jc w:val="both"/>
              <w:rPr>
                <w:rFonts w:ascii="Arial" w:hAnsi="Arial" w:cs="Arial"/>
              </w:rPr>
            </w:pPr>
            <w:r>
              <w:rPr>
                <w:rFonts w:ascii="Arial" w:hAnsi="Arial" w:cs="Arial"/>
              </w:rPr>
              <w:t>Comment</w:t>
            </w:r>
          </w:p>
        </w:tc>
      </w:tr>
      <w:tr w:rsidR="00D9437C" w:rsidRPr="00056BAD" w14:paraId="1027F6C1" w14:textId="77777777" w:rsidTr="006C2E1F">
        <w:tblPrEx>
          <w:jc w:val="left"/>
        </w:tblPrEx>
        <w:trPr>
          <w:trHeight w:val="517"/>
        </w:trPr>
        <w:tc>
          <w:tcPr>
            <w:tcW w:w="2835" w:type="dxa"/>
          </w:tcPr>
          <w:p w14:paraId="733A7C5F" w14:textId="5B311C68" w:rsidR="00D9437C" w:rsidRPr="0005629A" w:rsidRDefault="0087015F" w:rsidP="0005629A">
            <w:pPr>
              <w:jc w:val="both"/>
              <w:rPr>
                <w:rFonts w:ascii="Arial" w:hAnsi="Arial" w:cs="Arial"/>
              </w:rPr>
            </w:pPr>
            <w:r>
              <w:rPr>
                <w:rFonts w:ascii="Arial" w:hAnsi="Arial" w:cs="Arial"/>
              </w:rPr>
              <w:t xml:space="preserve">Should </w:t>
            </w:r>
            <w:r w:rsidRPr="0087015F">
              <w:rPr>
                <w:rFonts w:ascii="Arial" w:hAnsi="Arial" w:cs="Arial"/>
              </w:rPr>
              <w:t>section 7 with the current modifications be retained in the guidance or completely discarded</w:t>
            </w:r>
            <w:r>
              <w:rPr>
                <w:rFonts w:ascii="Arial" w:hAnsi="Arial" w:cs="Arial"/>
              </w:rPr>
              <w:t>?</w:t>
            </w:r>
          </w:p>
        </w:tc>
        <w:tc>
          <w:tcPr>
            <w:tcW w:w="10772" w:type="dxa"/>
          </w:tcPr>
          <w:p w14:paraId="70232AA5" w14:textId="3F77A660" w:rsidR="00562C2E" w:rsidRPr="0005629A" w:rsidRDefault="00562C2E" w:rsidP="00562C2E">
            <w:pPr>
              <w:jc w:val="both"/>
              <w:rPr>
                <w:rFonts w:ascii="Arial" w:hAnsi="Arial" w:cs="Arial"/>
              </w:rPr>
            </w:pPr>
          </w:p>
        </w:tc>
      </w:tr>
    </w:tbl>
    <w:p w14:paraId="13D7776F" w14:textId="57368F34" w:rsidR="00821364" w:rsidRDefault="00821364" w:rsidP="00625EDB">
      <w:pPr>
        <w:jc w:val="both"/>
        <w:rPr>
          <w:rFonts w:ascii="Arial" w:hAnsi="Arial" w:cs="Arial"/>
          <w:b/>
        </w:rPr>
      </w:pPr>
    </w:p>
    <w:p w14:paraId="3D43E44A" w14:textId="5CBBB40B" w:rsidR="005A6C69" w:rsidRPr="002A7F6E" w:rsidRDefault="005A6C69" w:rsidP="005A6C69">
      <w:pPr>
        <w:ind w:left="851" w:hanging="851"/>
        <w:jc w:val="both"/>
        <w:rPr>
          <w:rFonts w:ascii="Arial" w:hAnsi="Arial" w:cs="Arial"/>
          <w:b/>
          <w:bCs/>
        </w:rPr>
      </w:pPr>
      <w:r w:rsidRPr="002A7F6E">
        <w:rPr>
          <w:rFonts w:ascii="Arial" w:hAnsi="Arial" w:cs="Arial" w:hint="eastAsia"/>
          <w:b/>
          <w:bCs/>
        </w:rPr>
        <w:t>Q</w:t>
      </w:r>
      <w:r w:rsidR="00F25863">
        <w:rPr>
          <w:rFonts w:ascii="Arial" w:hAnsi="Arial" w:cs="Arial"/>
          <w:b/>
          <w:bCs/>
        </w:rPr>
        <w:t>4</w:t>
      </w:r>
      <w:r w:rsidRPr="002A7F6E">
        <w:rPr>
          <w:rFonts w:ascii="Arial" w:hAnsi="Arial" w:cs="Arial"/>
          <w:b/>
          <w:bCs/>
        </w:rPr>
        <w:t>.</w:t>
      </w:r>
      <w:r w:rsidRPr="002A7F6E">
        <w:rPr>
          <w:rFonts w:ascii="Arial" w:hAnsi="Arial" w:cs="Arial"/>
          <w:b/>
          <w:bCs/>
        </w:rPr>
        <w:tab/>
      </w:r>
      <w:r>
        <w:rPr>
          <w:rFonts w:ascii="Arial" w:hAnsi="Arial" w:cs="Arial"/>
          <w:b/>
          <w:bCs/>
        </w:rPr>
        <w:t>A</w:t>
      </w:r>
      <w:r w:rsidRPr="002F745D">
        <w:rPr>
          <w:rFonts w:ascii="Arial" w:hAnsi="Arial" w:cs="Arial"/>
          <w:b/>
          <w:bCs/>
        </w:rPr>
        <w:t>ny other issues</w:t>
      </w:r>
    </w:p>
    <w:p w14:paraId="7099BB47" w14:textId="77777777" w:rsidR="005A6C69" w:rsidRPr="00A13FF9" w:rsidRDefault="005A6C69" w:rsidP="005A6C69">
      <w:pPr>
        <w:ind w:left="851"/>
        <w:jc w:val="both"/>
        <w:rPr>
          <w:rFonts w:ascii="Arial" w:hAnsi="Arial" w:cs="Arial"/>
        </w:rPr>
      </w:pPr>
    </w:p>
    <w:p w14:paraId="54B28F2C" w14:textId="09CA8AA6" w:rsidR="005A6C69" w:rsidRDefault="005A6C69" w:rsidP="005A6C69">
      <w:pPr>
        <w:ind w:left="851"/>
        <w:jc w:val="both"/>
        <w:rPr>
          <w:rFonts w:ascii="Arial" w:hAnsi="Arial" w:cs="Arial"/>
        </w:rPr>
      </w:pPr>
      <w:r w:rsidRPr="00323A54">
        <w:rPr>
          <w:rFonts w:ascii="Arial" w:hAnsi="Arial" w:cs="Arial"/>
          <w:b/>
          <w:bCs/>
        </w:rPr>
        <w:t>The CG members are invited to</w:t>
      </w:r>
      <w:r>
        <w:rPr>
          <w:rFonts w:ascii="Arial" w:hAnsi="Arial" w:cs="Arial"/>
        </w:rPr>
        <w:t xml:space="preserve"> raise any other issues </w:t>
      </w:r>
      <w:r w:rsidR="005C136D">
        <w:rPr>
          <w:rFonts w:ascii="Arial" w:hAnsi="Arial" w:cs="Arial"/>
        </w:rPr>
        <w:t xml:space="preserve">which </w:t>
      </w:r>
      <w:r w:rsidR="0005629A">
        <w:rPr>
          <w:rFonts w:ascii="Arial" w:hAnsi="Arial" w:cs="Arial"/>
        </w:rPr>
        <w:t>are not currently addressed</w:t>
      </w:r>
      <w:r>
        <w:rPr>
          <w:rFonts w:ascii="Arial" w:hAnsi="Arial" w:cs="Arial"/>
        </w:rPr>
        <w:t xml:space="preserve">, </w:t>
      </w:r>
      <w:r w:rsidR="0005629A">
        <w:rPr>
          <w:rFonts w:ascii="Arial" w:hAnsi="Arial" w:cs="Arial"/>
        </w:rPr>
        <w:t xml:space="preserve">where applicable </w:t>
      </w:r>
      <w:r>
        <w:rPr>
          <w:rFonts w:ascii="Arial" w:hAnsi="Arial" w:cs="Arial"/>
        </w:rPr>
        <w:t>with a concrete proposal.</w:t>
      </w:r>
    </w:p>
    <w:p w14:paraId="612B78E7" w14:textId="77777777" w:rsidR="005A6C69" w:rsidRPr="00D26C7F" w:rsidRDefault="005A6C69" w:rsidP="005A6C69">
      <w:pPr>
        <w:jc w:val="both"/>
        <w:rPr>
          <w:rFonts w:ascii="Arial" w:hAnsi="Arial" w:cs="Arial"/>
        </w:rPr>
      </w:pPr>
    </w:p>
    <w:tbl>
      <w:tblPr>
        <w:tblStyle w:val="TableGrid"/>
        <w:tblW w:w="13607" w:type="dxa"/>
        <w:jc w:val="center"/>
        <w:tblLook w:val="04A0" w:firstRow="1" w:lastRow="0" w:firstColumn="1" w:lastColumn="0" w:noHBand="0" w:noVBand="1"/>
      </w:tblPr>
      <w:tblGrid>
        <w:gridCol w:w="2835"/>
        <w:gridCol w:w="10772"/>
      </w:tblGrid>
      <w:tr w:rsidR="005A6C69" w14:paraId="14980211" w14:textId="77777777" w:rsidTr="00560709">
        <w:trPr>
          <w:jc w:val="center"/>
        </w:trPr>
        <w:tc>
          <w:tcPr>
            <w:tcW w:w="2835" w:type="dxa"/>
          </w:tcPr>
          <w:p w14:paraId="5BCA21AA" w14:textId="77777777" w:rsidR="005A6C69" w:rsidRDefault="005A6C69" w:rsidP="00560709">
            <w:pPr>
              <w:jc w:val="both"/>
              <w:rPr>
                <w:rFonts w:ascii="Arial" w:hAnsi="Arial" w:cs="Arial"/>
              </w:rPr>
            </w:pPr>
            <w:r>
              <w:rPr>
                <w:rFonts w:ascii="Arial" w:hAnsi="Arial" w:cs="Arial" w:hint="eastAsia"/>
              </w:rPr>
              <w:t>I</w:t>
            </w:r>
            <w:r>
              <w:rPr>
                <w:rFonts w:ascii="Arial" w:hAnsi="Arial" w:cs="Arial"/>
              </w:rPr>
              <w:t>tem</w:t>
            </w:r>
          </w:p>
        </w:tc>
        <w:tc>
          <w:tcPr>
            <w:tcW w:w="10772" w:type="dxa"/>
          </w:tcPr>
          <w:p w14:paraId="747A583D" w14:textId="77777777" w:rsidR="005A6C69" w:rsidRDefault="005A6C69" w:rsidP="00560709">
            <w:pPr>
              <w:jc w:val="both"/>
              <w:rPr>
                <w:rFonts w:ascii="Arial" w:hAnsi="Arial" w:cs="Arial"/>
              </w:rPr>
            </w:pPr>
            <w:r>
              <w:rPr>
                <w:rFonts w:ascii="Arial" w:hAnsi="Arial" w:cs="Arial"/>
              </w:rPr>
              <w:t>Proposal</w:t>
            </w:r>
          </w:p>
        </w:tc>
      </w:tr>
      <w:tr w:rsidR="005A6C69" w14:paraId="18E95B6C" w14:textId="77777777" w:rsidTr="00560709">
        <w:trPr>
          <w:jc w:val="center"/>
        </w:trPr>
        <w:tc>
          <w:tcPr>
            <w:tcW w:w="2835" w:type="dxa"/>
          </w:tcPr>
          <w:p w14:paraId="2693FADA" w14:textId="77777777" w:rsidR="005A6C69" w:rsidRDefault="005A6C69" w:rsidP="00560709">
            <w:pPr>
              <w:jc w:val="both"/>
              <w:rPr>
                <w:rFonts w:ascii="Arial" w:hAnsi="Arial" w:cs="Arial"/>
              </w:rPr>
            </w:pPr>
          </w:p>
          <w:p w14:paraId="160B4B46" w14:textId="77777777" w:rsidR="005A6C69" w:rsidRDefault="005A6C69" w:rsidP="00560709">
            <w:pPr>
              <w:jc w:val="both"/>
              <w:rPr>
                <w:rFonts w:ascii="Arial" w:hAnsi="Arial" w:cs="Arial"/>
              </w:rPr>
            </w:pPr>
          </w:p>
        </w:tc>
        <w:tc>
          <w:tcPr>
            <w:tcW w:w="10772" w:type="dxa"/>
          </w:tcPr>
          <w:p w14:paraId="4A537A3F" w14:textId="77777777" w:rsidR="005A6C69" w:rsidRDefault="005A6C69" w:rsidP="00560709">
            <w:pPr>
              <w:jc w:val="both"/>
              <w:rPr>
                <w:rFonts w:ascii="Arial" w:hAnsi="Arial" w:cs="Arial"/>
              </w:rPr>
            </w:pPr>
          </w:p>
          <w:p w14:paraId="7F85971A" w14:textId="77777777" w:rsidR="005A6C69" w:rsidRDefault="005A6C69" w:rsidP="00560709">
            <w:pPr>
              <w:jc w:val="both"/>
              <w:rPr>
                <w:rFonts w:ascii="Arial" w:hAnsi="Arial" w:cs="Arial"/>
              </w:rPr>
            </w:pPr>
          </w:p>
          <w:p w14:paraId="4302C6F1" w14:textId="77777777" w:rsidR="005A6C69" w:rsidRDefault="005A6C69" w:rsidP="00560709">
            <w:pPr>
              <w:jc w:val="both"/>
              <w:rPr>
                <w:rFonts w:ascii="Arial" w:hAnsi="Arial" w:cs="Arial"/>
              </w:rPr>
            </w:pPr>
          </w:p>
          <w:p w14:paraId="5C96E730" w14:textId="77777777" w:rsidR="005A6C69" w:rsidRDefault="005A6C69" w:rsidP="00560709">
            <w:pPr>
              <w:jc w:val="both"/>
              <w:rPr>
                <w:rFonts w:ascii="Arial" w:hAnsi="Arial" w:cs="Arial"/>
              </w:rPr>
            </w:pPr>
          </w:p>
          <w:p w14:paraId="242FFBE6" w14:textId="77777777" w:rsidR="005A6C69" w:rsidRDefault="005A6C69" w:rsidP="00560709">
            <w:pPr>
              <w:jc w:val="both"/>
              <w:rPr>
                <w:rFonts w:ascii="Arial" w:hAnsi="Arial" w:cs="Arial"/>
              </w:rPr>
            </w:pPr>
          </w:p>
          <w:p w14:paraId="5FDF69C4" w14:textId="77777777" w:rsidR="005A6C69" w:rsidRDefault="005A6C69" w:rsidP="00560709">
            <w:pPr>
              <w:jc w:val="both"/>
              <w:rPr>
                <w:rFonts w:ascii="Arial" w:hAnsi="Arial" w:cs="Arial"/>
              </w:rPr>
            </w:pPr>
          </w:p>
        </w:tc>
      </w:tr>
    </w:tbl>
    <w:p w14:paraId="23B22847" w14:textId="77777777" w:rsidR="006C3C51" w:rsidRPr="009C4225" w:rsidRDefault="006C3C51" w:rsidP="00625EDB">
      <w:pPr>
        <w:jc w:val="both"/>
        <w:rPr>
          <w:rFonts w:ascii="Arial" w:hAnsi="Arial" w:cs="Arial"/>
          <w:b/>
        </w:rPr>
      </w:pPr>
    </w:p>
    <w:p w14:paraId="55C64C52" w14:textId="77777777" w:rsidR="00625EDB" w:rsidRPr="00774274" w:rsidRDefault="00625EDB"/>
    <w:sectPr w:rsidR="00625EDB" w:rsidRPr="00774274" w:rsidSect="00AC316D">
      <w:footerReference w:type="default" r:id="rId10"/>
      <w:pgSz w:w="16838" w:h="11906" w:orient="landscape"/>
      <w:pgMar w:top="1418" w:right="1418" w:bottom="1418" w:left="1418" w:header="454" w:footer="567" w:gutter="0"/>
      <w:cols w:space="720"/>
      <w:docGrid w:type="lines" w:linePitch="30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8EFD80" w14:textId="77777777" w:rsidR="00D3063F" w:rsidRDefault="00D3063F">
      <w:r>
        <w:separator/>
      </w:r>
    </w:p>
  </w:endnote>
  <w:endnote w:type="continuationSeparator" w:id="0">
    <w:p w14:paraId="05BAFF9E" w14:textId="77777777" w:rsidR="00D3063F" w:rsidRDefault="00D30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86289926"/>
      <w:docPartObj>
        <w:docPartGallery w:val="Page Numbers (Bottom of Page)"/>
        <w:docPartUnique/>
      </w:docPartObj>
    </w:sdtPr>
    <w:sdtEndPr>
      <w:rPr>
        <w:rFonts w:asciiTheme="majorHAnsi" w:hAnsiTheme="majorHAnsi" w:cstheme="majorHAnsi"/>
        <w:sz w:val="18"/>
        <w:szCs w:val="16"/>
      </w:rPr>
    </w:sdtEndPr>
    <w:sdtContent>
      <w:p w14:paraId="6DFE4A35" w14:textId="7CCED51B" w:rsidR="00AC316D" w:rsidRPr="00AC316D" w:rsidRDefault="00AC316D">
        <w:pPr>
          <w:pStyle w:val="Footer"/>
          <w:jc w:val="center"/>
          <w:rPr>
            <w:rFonts w:asciiTheme="majorHAnsi" w:hAnsiTheme="majorHAnsi" w:cstheme="majorHAnsi"/>
            <w:sz w:val="18"/>
            <w:szCs w:val="16"/>
          </w:rPr>
        </w:pPr>
        <w:r w:rsidRPr="00AC316D">
          <w:rPr>
            <w:rFonts w:asciiTheme="majorHAnsi" w:hAnsiTheme="majorHAnsi" w:cstheme="majorHAnsi"/>
            <w:sz w:val="18"/>
            <w:szCs w:val="16"/>
          </w:rPr>
          <w:fldChar w:fldCharType="begin"/>
        </w:r>
        <w:r w:rsidRPr="00AC316D">
          <w:rPr>
            <w:rFonts w:asciiTheme="majorHAnsi" w:hAnsiTheme="majorHAnsi" w:cstheme="majorHAnsi"/>
            <w:sz w:val="18"/>
            <w:szCs w:val="16"/>
          </w:rPr>
          <w:instrText>PAGE   \* MERGEFORMAT</w:instrText>
        </w:r>
        <w:r w:rsidRPr="00AC316D">
          <w:rPr>
            <w:rFonts w:asciiTheme="majorHAnsi" w:hAnsiTheme="majorHAnsi" w:cstheme="majorHAnsi"/>
            <w:sz w:val="18"/>
            <w:szCs w:val="16"/>
          </w:rPr>
          <w:fldChar w:fldCharType="separate"/>
        </w:r>
        <w:r w:rsidR="00E066BD" w:rsidRPr="00E066BD">
          <w:rPr>
            <w:rFonts w:asciiTheme="majorHAnsi" w:hAnsiTheme="majorHAnsi" w:cstheme="majorHAnsi"/>
            <w:noProof/>
            <w:sz w:val="18"/>
            <w:szCs w:val="16"/>
            <w:lang w:val="ja-JP"/>
          </w:rPr>
          <w:t>2</w:t>
        </w:r>
        <w:r w:rsidRPr="00AC316D">
          <w:rPr>
            <w:rFonts w:asciiTheme="majorHAnsi" w:hAnsiTheme="majorHAnsi" w:cstheme="majorHAnsi"/>
            <w:sz w:val="18"/>
            <w:szCs w:val="16"/>
          </w:rPr>
          <w:fldChar w:fldCharType="end"/>
        </w:r>
      </w:p>
    </w:sdtContent>
  </w:sdt>
  <w:p w14:paraId="1E90D892" w14:textId="77777777" w:rsidR="00AC316D" w:rsidRDefault="00AC3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70F433" w14:textId="77777777" w:rsidR="00D3063F" w:rsidRDefault="00D3063F">
      <w:r>
        <w:separator/>
      </w:r>
    </w:p>
  </w:footnote>
  <w:footnote w:type="continuationSeparator" w:id="0">
    <w:p w14:paraId="72876828" w14:textId="77777777" w:rsidR="00D3063F" w:rsidRDefault="00D30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FC234D"/>
    <w:multiLevelType w:val="hybridMultilevel"/>
    <w:tmpl w:val="50FC49C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B912E2C"/>
    <w:multiLevelType w:val="hybridMultilevel"/>
    <w:tmpl w:val="6BE81620"/>
    <w:lvl w:ilvl="0" w:tplc="55BC81D6">
      <w:start w:val="1"/>
      <w:numFmt w:val="decimal"/>
      <w:lvlText w:val="%1"/>
      <w:lvlJc w:val="left"/>
      <w:pPr>
        <w:ind w:left="1200" w:hanging="840"/>
      </w:pPr>
      <w:rPr>
        <w:rFonts w:hint="default"/>
        <w:i w:val="0"/>
      </w:rPr>
    </w:lvl>
    <w:lvl w:ilvl="1" w:tplc="D0C0F4B4">
      <w:start w:val="1"/>
      <w:numFmt w:val="decimal"/>
      <w:lvlText w:val=".%2"/>
      <w:lvlJc w:val="left"/>
      <w:pPr>
        <w:ind w:left="1440" w:hanging="360"/>
      </w:pPr>
    </w:lvl>
    <w:lvl w:ilvl="2" w:tplc="D0C0F4B4">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EA5D9A"/>
    <w:multiLevelType w:val="hybridMultilevel"/>
    <w:tmpl w:val="4C280854"/>
    <w:lvl w:ilvl="0" w:tplc="FB08193A">
      <w:numFmt w:val="bullet"/>
      <w:lvlText w:val="-"/>
      <w:lvlJc w:val="left"/>
      <w:pPr>
        <w:ind w:left="1200" w:hanging="84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A915F5"/>
    <w:multiLevelType w:val="hybridMultilevel"/>
    <w:tmpl w:val="3894D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E5466F"/>
    <w:multiLevelType w:val="hybridMultilevel"/>
    <w:tmpl w:val="A5B457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516B9C"/>
    <w:multiLevelType w:val="hybridMultilevel"/>
    <w:tmpl w:val="5B983BB8"/>
    <w:lvl w:ilvl="0" w:tplc="C0D41942">
      <w:numFmt w:val="bullet"/>
      <w:lvlText w:val="-"/>
      <w:lvlJc w:val="left"/>
      <w:pPr>
        <w:ind w:left="1200" w:hanging="84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A26906"/>
    <w:multiLevelType w:val="hybridMultilevel"/>
    <w:tmpl w:val="F084A1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379468F"/>
    <w:multiLevelType w:val="hybridMultilevel"/>
    <w:tmpl w:val="F7E226E2"/>
    <w:lvl w:ilvl="0" w:tplc="DD12AD12">
      <w:numFmt w:val="bullet"/>
      <w:lvlText w:val="-"/>
      <w:lvlJc w:val="left"/>
      <w:pPr>
        <w:ind w:left="1200" w:hanging="84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1455A7"/>
    <w:multiLevelType w:val="hybridMultilevel"/>
    <w:tmpl w:val="6E982BF2"/>
    <w:lvl w:ilvl="0" w:tplc="C5D63D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C727C5"/>
    <w:multiLevelType w:val="hybridMultilevel"/>
    <w:tmpl w:val="3FBC700A"/>
    <w:lvl w:ilvl="0" w:tplc="97A4D7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5"/>
  </w:num>
  <w:num w:numId="4">
    <w:abstractNumId w:val="4"/>
  </w:num>
  <w:num w:numId="5">
    <w:abstractNumId w:val="7"/>
  </w:num>
  <w:num w:numId="6">
    <w:abstractNumId w:val="1"/>
  </w:num>
  <w:num w:numId="7">
    <w:abstractNumId w:val="8"/>
  </w:num>
  <w:num w:numId="8">
    <w:abstractNumId w:val="9"/>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defaultTabStop w:val="840"/>
  <w:drawingGridHorizontalSpacing w:val="110"/>
  <w:drawingGridVerticalSpacing w:val="151"/>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F5A"/>
    <w:rsid w:val="00010125"/>
    <w:rsid w:val="00012276"/>
    <w:rsid w:val="00015D9A"/>
    <w:rsid w:val="00020332"/>
    <w:rsid w:val="0005629A"/>
    <w:rsid w:val="00056BAD"/>
    <w:rsid w:val="0006576F"/>
    <w:rsid w:val="000927F6"/>
    <w:rsid w:val="00092E1A"/>
    <w:rsid w:val="000A3003"/>
    <w:rsid w:val="000C1C7B"/>
    <w:rsid w:val="000D7D48"/>
    <w:rsid w:val="000E2556"/>
    <w:rsid w:val="000E6C38"/>
    <w:rsid w:val="00141964"/>
    <w:rsid w:val="00146B72"/>
    <w:rsid w:val="00183D6F"/>
    <w:rsid w:val="00186864"/>
    <w:rsid w:val="00191D49"/>
    <w:rsid w:val="001B1B7C"/>
    <w:rsid w:val="001B2709"/>
    <w:rsid w:val="001C236F"/>
    <w:rsid w:val="001C73A6"/>
    <w:rsid w:val="001E0DAA"/>
    <w:rsid w:val="001E6C73"/>
    <w:rsid w:val="002120E1"/>
    <w:rsid w:val="002131CF"/>
    <w:rsid w:val="00213E2E"/>
    <w:rsid w:val="00240B67"/>
    <w:rsid w:val="00252A63"/>
    <w:rsid w:val="00256380"/>
    <w:rsid w:val="002625F6"/>
    <w:rsid w:val="002A76F2"/>
    <w:rsid w:val="002A7F6E"/>
    <w:rsid w:val="002B2D87"/>
    <w:rsid w:val="002C6EAE"/>
    <w:rsid w:val="002D283E"/>
    <w:rsid w:val="002D686F"/>
    <w:rsid w:val="002D7847"/>
    <w:rsid w:val="002E7690"/>
    <w:rsid w:val="002F745D"/>
    <w:rsid w:val="003165B3"/>
    <w:rsid w:val="00320BFB"/>
    <w:rsid w:val="00323A54"/>
    <w:rsid w:val="0032674B"/>
    <w:rsid w:val="00331BD3"/>
    <w:rsid w:val="00356CAE"/>
    <w:rsid w:val="00357F07"/>
    <w:rsid w:val="00360E29"/>
    <w:rsid w:val="003820AC"/>
    <w:rsid w:val="00385F93"/>
    <w:rsid w:val="003B25DA"/>
    <w:rsid w:val="003C6053"/>
    <w:rsid w:val="003D24BE"/>
    <w:rsid w:val="003E15C5"/>
    <w:rsid w:val="00410857"/>
    <w:rsid w:val="00416378"/>
    <w:rsid w:val="0042024F"/>
    <w:rsid w:val="00437805"/>
    <w:rsid w:val="00465378"/>
    <w:rsid w:val="004713EF"/>
    <w:rsid w:val="00485DEC"/>
    <w:rsid w:val="00490F85"/>
    <w:rsid w:val="004F4A66"/>
    <w:rsid w:val="004F7507"/>
    <w:rsid w:val="0051302A"/>
    <w:rsid w:val="0052063B"/>
    <w:rsid w:val="005207CD"/>
    <w:rsid w:val="00521C47"/>
    <w:rsid w:val="005269E7"/>
    <w:rsid w:val="005312AD"/>
    <w:rsid w:val="00536B43"/>
    <w:rsid w:val="00542F1C"/>
    <w:rsid w:val="00546889"/>
    <w:rsid w:val="00562C2E"/>
    <w:rsid w:val="00564058"/>
    <w:rsid w:val="005677E2"/>
    <w:rsid w:val="00576FFC"/>
    <w:rsid w:val="00577021"/>
    <w:rsid w:val="00577721"/>
    <w:rsid w:val="005869F4"/>
    <w:rsid w:val="005A6C69"/>
    <w:rsid w:val="005C136D"/>
    <w:rsid w:val="005E676A"/>
    <w:rsid w:val="005F2388"/>
    <w:rsid w:val="00625EDB"/>
    <w:rsid w:val="00632150"/>
    <w:rsid w:val="006425FA"/>
    <w:rsid w:val="00642ACC"/>
    <w:rsid w:val="006918B0"/>
    <w:rsid w:val="006A34BD"/>
    <w:rsid w:val="006B2162"/>
    <w:rsid w:val="006C08C3"/>
    <w:rsid w:val="006C0BE6"/>
    <w:rsid w:val="006C2E1F"/>
    <w:rsid w:val="006C3C51"/>
    <w:rsid w:val="006C7BF4"/>
    <w:rsid w:val="006D022D"/>
    <w:rsid w:val="006D27B7"/>
    <w:rsid w:val="006E06D6"/>
    <w:rsid w:val="006E1EE0"/>
    <w:rsid w:val="00701AE5"/>
    <w:rsid w:val="0072130D"/>
    <w:rsid w:val="0075409A"/>
    <w:rsid w:val="00772955"/>
    <w:rsid w:val="00774274"/>
    <w:rsid w:val="00781BBB"/>
    <w:rsid w:val="0079248E"/>
    <w:rsid w:val="00793D3C"/>
    <w:rsid w:val="0079562F"/>
    <w:rsid w:val="007B27EC"/>
    <w:rsid w:val="007C0C84"/>
    <w:rsid w:val="007C4751"/>
    <w:rsid w:val="007C4766"/>
    <w:rsid w:val="007D33FE"/>
    <w:rsid w:val="007E21D7"/>
    <w:rsid w:val="00814C5D"/>
    <w:rsid w:val="00821364"/>
    <w:rsid w:val="008375BD"/>
    <w:rsid w:val="008424B5"/>
    <w:rsid w:val="00847FCE"/>
    <w:rsid w:val="00865277"/>
    <w:rsid w:val="0087015F"/>
    <w:rsid w:val="0089031E"/>
    <w:rsid w:val="008A4AA4"/>
    <w:rsid w:val="008B4C07"/>
    <w:rsid w:val="008C24C6"/>
    <w:rsid w:val="008C3BBE"/>
    <w:rsid w:val="009065B2"/>
    <w:rsid w:val="009138A6"/>
    <w:rsid w:val="00926D95"/>
    <w:rsid w:val="00937C71"/>
    <w:rsid w:val="00947E1E"/>
    <w:rsid w:val="00983AF5"/>
    <w:rsid w:val="00994778"/>
    <w:rsid w:val="009C4225"/>
    <w:rsid w:val="009C64BB"/>
    <w:rsid w:val="009E3539"/>
    <w:rsid w:val="009E622F"/>
    <w:rsid w:val="009E65B9"/>
    <w:rsid w:val="009F43D3"/>
    <w:rsid w:val="00A012EC"/>
    <w:rsid w:val="00A02DBB"/>
    <w:rsid w:val="00A13FF9"/>
    <w:rsid w:val="00A175F7"/>
    <w:rsid w:val="00A243E6"/>
    <w:rsid w:val="00A618D8"/>
    <w:rsid w:val="00A70B91"/>
    <w:rsid w:val="00A853EA"/>
    <w:rsid w:val="00AB3A8D"/>
    <w:rsid w:val="00AC316D"/>
    <w:rsid w:val="00AC55B7"/>
    <w:rsid w:val="00AD70E3"/>
    <w:rsid w:val="00AE249B"/>
    <w:rsid w:val="00B0222D"/>
    <w:rsid w:val="00B82CB0"/>
    <w:rsid w:val="00B8514C"/>
    <w:rsid w:val="00B86F5A"/>
    <w:rsid w:val="00C1525A"/>
    <w:rsid w:val="00C26E32"/>
    <w:rsid w:val="00C34ABB"/>
    <w:rsid w:val="00C456BC"/>
    <w:rsid w:val="00C575AA"/>
    <w:rsid w:val="00CA05BE"/>
    <w:rsid w:val="00CB5CCD"/>
    <w:rsid w:val="00CC1B7E"/>
    <w:rsid w:val="00CC27F0"/>
    <w:rsid w:val="00CE5EA5"/>
    <w:rsid w:val="00CE62F6"/>
    <w:rsid w:val="00CF7598"/>
    <w:rsid w:val="00D26C7F"/>
    <w:rsid w:val="00D3063F"/>
    <w:rsid w:val="00D45550"/>
    <w:rsid w:val="00D51347"/>
    <w:rsid w:val="00D61DB0"/>
    <w:rsid w:val="00D71395"/>
    <w:rsid w:val="00D9236E"/>
    <w:rsid w:val="00D9437C"/>
    <w:rsid w:val="00D96290"/>
    <w:rsid w:val="00DA3FC7"/>
    <w:rsid w:val="00DB7DAE"/>
    <w:rsid w:val="00DC23D1"/>
    <w:rsid w:val="00DC3DF9"/>
    <w:rsid w:val="00DD0DAC"/>
    <w:rsid w:val="00DD19A6"/>
    <w:rsid w:val="00DD7348"/>
    <w:rsid w:val="00DE4761"/>
    <w:rsid w:val="00E06689"/>
    <w:rsid w:val="00E066BD"/>
    <w:rsid w:val="00E07607"/>
    <w:rsid w:val="00E12FE8"/>
    <w:rsid w:val="00E245A3"/>
    <w:rsid w:val="00E7208A"/>
    <w:rsid w:val="00E8757F"/>
    <w:rsid w:val="00EA028F"/>
    <w:rsid w:val="00EB26C9"/>
    <w:rsid w:val="00EC16A9"/>
    <w:rsid w:val="00EE549B"/>
    <w:rsid w:val="00F048E9"/>
    <w:rsid w:val="00F04A61"/>
    <w:rsid w:val="00F06A1B"/>
    <w:rsid w:val="00F25863"/>
    <w:rsid w:val="00F51E7B"/>
    <w:rsid w:val="00F61156"/>
    <w:rsid w:val="00F818A9"/>
    <w:rsid w:val="00F9713A"/>
    <w:rsid w:val="00FD65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68CA08AA"/>
  <w15:chartTrackingRefBased/>
  <w15:docId w15:val="{5CB568F8-0040-4796-8176-9C6AA45E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348"/>
    <w:rPr>
      <w:rFonts w:ascii="MS Mincho" w:eastAsia="MS Mincho" w:cstheme="minorBidi"/>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widowControl w:val="0"/>
      <w:tabs>
        <w:tab w:val="center" w:pos="4252"/>
        <w:tab w:val="right" w:pos="8504"/>
      </w:tabs>
      <w:snapToGrid w:val="0"/>
      <w:jc w:val="both"/>
    </w:pPr>
    <w:rPr>
      <w:rFonts w:asciiTheme="minorHAnsi" w:eastAsiaTheme="minorEastAsia" w:cs="Times New Roman"/>
      <w:kern w:val="2"/>
      <w:sz w:val="21"/>
      <w:szCs w:val="20"/>
    </w:rPr>
  </w:style>
  <w:style w:type="character" w:customStyle="1" w:styleId="HeaderChar">
    <w:name w:val="Header Char"/>
    <w:basedOn w:val="DefaultParagraphFont"/>
    <w:link w:val="Header"/>
  </w:style>
  <w:style w:type="paragraph" w:styleId="Footer">
    <w:name w:val="footer"/>
    <w:basedOn w:val="Normal"/>
    <w:link w:val="FooterChar"/>
    <w:uiPriority w:val="99"/>
    <w:pPr>
      <w:widowControl w:val="0"/>
      <w:tabs>
        <w:tab w:val="center" w:pos="4252"/>
        <w:tab w:val="right" w:pos="8504"/>
      </w:tabs>
      <w:snapToGrid w:val="0"/>
      <w:jc w:val="both"/>
    </w:pPr>
    <w:rPr>
      <w:rFonts w:asciiTheme="minorHAnsi" w:eastAsiaTheme="minorEastAsia" w:cs="Times New Roman"/>
      <w:kern w:val="2"/>
      <w:sz w:val="21"/>
      <w:szCs w:val="20"/>
    </w:rPr>
  </w:style>
  <w:style w:type="character" w:customStyle="1" w:styleId="FooterChar">
    <w:name w:val="Footer Char"/>
    <w:basedOn w:val="DefaultParagraphFont"/>
    <w:link w:val="Footer"/>
    <w:uiPriority w:val="99"/>
  </w:style>
  <w:style w:type="character" w:styleId="PlaceholderText">
    <w:name w:val="Placeholder Text"/>
    <w:basedOn w:val="DefaultParagraphFont"/>
    <w:rPr>
      <w:color w:val="808080"/>
    </w:rPr>
  </w:style>
  <w:style w:type="paragraph" w:styleId="NormalWeb">
    <w:name w:val="Normal (Web)"/>
    <w:basedOn w:val="Normal"/>
    <w:pPr>
      <w:spacing w:before="100" w:beforeAutospacing="1" w:after="100" w:afterAutospacing="1"/>
    </w:pPr>
    <w:rPr>
      <w:rFonts w:ascii="MS PGothic" w:eastAsia="MS PGothic" w:hAnsi="MS PGothic" w:cs="Times New Roman"/>
      <w:sz w:val="24"/>
      <w:szCs w:val="20"/>
    </w:rPr>
  </w:style>
  <w:style w:type="table" w:styleId="TableGrid">
    <w:name w:val="Table Grid"/>
    <w:basedOn w:val="TableNormal"/>
    <w:uiPriority w:val="39"/>
    <w:rsid w:val="00DD7348"/>
    <w:rPr>
      <w:rFonts w:ascii="MS Mincho" w:eastAsia="MS Mincho" w:cstheme="minorBid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D734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D7348"/>
    <w:rPr>
      <w:rFonts w:asciiTheme="majorHAnsi" w:eastAsiaTheme="majorEastAsia" w:hAnsiTheme="majorHAnsi" w:cstheme="majorBidi"/>
      <w:kern w:val="0"/>
      <w:sz w:val="18"/>
      <w:szCs w:val="18"/>
    </w:rPr>
  </w:style>
  <w:style w:type="character" w:styleId="CommentReference">
    <w:name w:val="annotation reference"/>
    <w:basedOn w:val="DefaultParagraphFont"/>
    <w:uiPriority w:val="99"/>
    <w:semiHidden/>
    <w:unhideWhenUsed/>
    <w:rsid w:val="00C456BC"/>
    <w:rPr>
      <w:sz w:val="16"/>
      <w:szCs w:val="16"/>
    </w:rPr>
  </w:style>
  <w:style w:type="paragraph" w:styleId="CommentText">
    <w:name w:val="annotation text"/>
    <w:basedOn w:val="Normal"/>
    <w:link w:val="CommentTextChar"/>
    <w:uiPriority w:val="99"/>
    <w:semiHidden/>
    <w:unhideWhenUsed/>
    <w:rsid w:val="00C456BC"/>
    <w:rPr>
      <w:sz w:val="20"/>
      <w:szCs w:val="20"/>
    </w:rPr>
  </w:style>
  <w:style w:type="character" w:customStyle="1" w:styleId="CommentTextChar">
    <w:name w:val="Comment Text Char"/>
    <w:basedOn w:val="DefaultParagraphFont"/>
    <w:link w:val="CommentText"/>
    <w:uiPriority w:val="99"/>
    <w:semiHidden/>
    <w:rsid w:val="00C456BC"/>
    <w:rPr>
      <w:rFonts w:ascii="MS Mincho" w:eastAsia="MS Mincho" w:cstheme="minorBidi"/>
      <w:kern w:val="0"/>
      <w:sz w:val="20"/>
    </w:rPr>
  </w:style>
  <w:style w:type="paragraph" w:styleId="CommentSubject">
    <w:name w:val="annotation subject"/>
    <w:basedOn w:val="CommentText"/>
    <w:next w:val="CommentText"/>
    <w:link w:val="CommentSubjectChar"/>
    <w:uiPriority w:val="99"/>
    <w:semiHidden/>
    <w:unhideWhenUsed/>
    <w:rsid w:val="00C456BC"/>
    <w:rPr>
      <w:b/>
      <w:bCs/>
    </w:rPr>
  </w:style>
  <w:style w:type="character" w:customStyle="1" w:styleId="CommentSubjectChar">
    <w:name w:val="Comment Subject Char"/>
    <w:basedOn w:val="CommentTextChar"/>
    <w:link w:val="CommentSubject"/>
    <w:uiPriority w:val="99"/>
    <w:semiHidden/>
    <w:rsid w:val="00C456BC"/>
    <w:rPr>
      <w:rFonts w:ascii="MS Mincho" w:eastAsia="MS Mincho" w:cstheme="minorBidi"/>
      <w:b/>
      <w:bCs/>
      <w:kern w:val="0"/>
      <w:sz w:val="20"/>
    </w:rPr>
  </w:style>
  <w:style w:type="paragraph" w:styleId="ListParagraph">
    <w:name w:val="List Paragraph"/>
    <w:basedOn w:val="Normal"/>
    <w:uiPriority w:val="34"/>
    <w:qFormat/>
    <w:rsid w:val="00DB7DAE"/>
    <w:pPr>
      <w:ind w:left="720"/>
      <w:contextualSpacing/>
    </w:pPr>
  </w:style>
  <w:style w:type="table" w:customStyle="1" w:styleId="TableGrid1">
    <w:name w:val="Table Grid1"/>
    <w:basedOn w:val="TableNormal"/>
    <w:next w:val="TableGrid"/>
    <w:uiPriority w:val="39"/>
    <w:rsid w:val="00F04A61"/>
    <w:rPr>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1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2B15C9D8C4BD488034288E2C9A703B" ma:contentTypeVersion="9" ma:contentTypeDescription="Create a new document." ma:contentTypeScope="" ma:versionID="a1e9fcf86892c233678408b74f65ae94">
  <xsd:schema xmlns:xsd="http://www.w3.org/2001/XMLSchema" xmlns:xs="http://www.w3.org/2001/XMLSchema" xmlns:p="http://schemas.microsoft.com/office/2006/metadata/properties" xmlns:ns2="ccfe04a9-8128-4b88-b44c-8954540aa19c" targetNamespace="http://schemas.microsoft.com/office/2006/metadata/properties" ma:root="true" ma:fieldsID="e891399582ecb284df79a6714944ceb0" ns2:_="">
    <xsd:import namespace="ccfe04a9-8128-4b88-b44c-8954540aa19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fe04a9-8128-4b88-b44c-8954540aa1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2BFCCB5-3AE5-4992-B2FC-D8FFB5DF45DA}">
  <ds:schemaRefs>
    <ds:schemaRef ds:uri="http://schemas.microsoft.com/sharepoint/v3/contenttype/forms"/>
  </ds:schemaRefs>
</ds:datastoreItem>
</file>

<file path=customXml/itemProps2.xml><?xml version="1.0" encoding="utf-8"?>
<ds:datastoreItem xmlns:ds="http://schemas.openxmlformats.org/officeDocument/2006/customXml" ds:itemID="{2B7F44E2-D42A-4ADE-8DFF-C4CA93CE3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fe04a9-8128-4b88-b44c-8954540aa1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12574E-FFDE-4432-91A6-7FF2357429E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3</Pages>
  <Words>503</Words>
  <Characters>2870</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MLIT, Japan</dc:creator>
  <cp:keywords/>
  <dc:description/>
  <cp:lastModifiedBy>ALDA Sergio (EMSA)</cp:lastModifiedBy>
  <cp:revision>15</cp:revision>
  <dcterms:created xsi:type="dcterms:W3CDTF">2021-08-05T10:39:00Z</dcterms:created>
  <dcterms:modified xsi:type="dcterms:W3CDTF">2022-01-10T17:31:00Z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0x010100DB2B15C9D8C4BD488034288E2C9A703B</vt:lpwstr>
  </property>
</Properties>
</file>